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CF" w:rsidRPr="0015196A" w:rsidRDefault="0015196A" w:rsidP="0015196A">
      <w:r>
        <w:t>马克思主义政治经济学原理分为七章内容：</w:t>
      </w:r>
      <w:r>
        <w:br/>
      </w:r>
      <w:r>
        <w:t xml:space="preserve">　　</w:t>
      </w:r>
      <w:r>
        <w:br/>
      </w:r>
      <w:r>
        <w:t xml:space="preserve">　　第一章是导论，是对马克思主义政治经济学原理的学科总体介绍，主要介绍和阐述了马克思主义政治经济学的创立和发展、研究对象、研究任务等内容。</w:t>
      </w:r>
      <w:r>
        <w:br/>
      </w:r>
      <w:r>
        <w:t xml:space="preserve">　　</w:t>
      </w:r>
      <w:r>
        <w:br/>
      </w:r>
      <w:r>
        <w:t xml:space="preserve">　　第二章为社会经济制度与经济运行的一般原理，主要论述马克思主义政治经济学的基础理论和一般原理，这是研究资本主义经济关系和社会主义经济关系的基本前提，主要包括社会经济制度的变革、社会经济的两种基本形态、商品经济的基本原理三方面内容。</w:t>
      </w:r>
      <w:r>
        <w:br/>
      </w:r>
      <w:r>
        <w:t xml:space="preserve">　　</w:t>
      </w:r>
      <w:r>
        <w:br/>
      </w:r>
      <w:r>
        <w:t xml:space="preserve">　　第三章为资本主义生产关系的实质及其发展阶段，包括资本主义生产关系的实质、垄断资本主义生产关系的特征、资本主义发展的历史进程；</w:t>
      </w:r>
      <w:r>
        <w:br/>
      </w:r>
      <w:r>
        <w:t xml:space="preserve">　　</w:t>
      </w:r>
      <w:r>
        <w:br/>
      </w:r>
      <w:r>
        <w:t xml:space="preserve">　　第四章为资本的运行，包括资本运行的一般原理、垄断阶段的资本运行、垄断资本主义经济向国际范围的扩展等内容。这两者都属于资本主义经济制度和经济运行的原理，是对资本主义经济经济制度和经济运行方式的揭示。</w:t>
      </w:r>
      <w:r>
        <w:br/>
      </w:r>
      <w:r>
        <w:t xml:space="preserve">　　</w:t>
      </w:r>
      <w:r>
        <w:br/>
      </w:r>
      <w:r>
        <w:t xml:space="preserve">　</w:t>
      </w:r>
      <w:r>
        <w:t xml:space="preserve"> </w:t>
      </w:r>
      <w:r>
        <w:t xml:space="preserve">　第五章社会主义生产关系的实质与经济制度（包括社会主义生产关系的实质、社会主义初级阶段的基本经济制度、社会主义个人收入分配制度）和第六章社会主义</w:t>
      </w:r>
      <w:r>
        <w:t xml:space="preserve"> </w:t>
      </w:r>
      <w:r>
        <w:t>市场经济体制和经济运行（包括社会主义市场经济体制、社会主义市场经济的微观基础、社会主义市场经济的运行基础、社会主义市场经济的调控体系、社会主义市</w:t>
      </w:r>
      <w:r>
        <w:t xml:space="preserve"> </w:t>
      </w:r>
      <w:r>
        <w:t>场经济的保障体系）都揭示和反映的是社会主义经济制度和经济运行的原理。</w:t>
      </w:r>
      <w:r>
        <w:br/>
      </w:r>
      <w:r>
        <w:t xml:space="preserve">　　</w:t>
      </w:r>
      <w:r>
        <w:br/>
      </w:r>
      <w:r>
        <w:t xml:space="preserve">　　第七章经济全球化与国际经济关系则以当今席卷世界的全球化浪潮为主线，阐述了经济全球化发展趋势的物质条件和现实基础、经济全球化条件下两种社会制度的并存与发展、以及面对经济全球化的趋势我国应有的态度等内容。</w:t>
      </w:r>
      <w:r>
        <w:t xml:space="preserve"> </w:t>
      </w:r>
      <w:r>
        <w:br/>
      </w:r>
      <w:r>
        <w:t xml:space="preserve">　　共分为</w:t>
      </w:r>
      <w:r>
        <w:t>81</w:t>
      </w:r>
      <w:r>
        <w:t>个知识点：</w:t>
      </w:r>
      <w:r>
        <w:br/>
      </w:r>
      <w:r>
        <w:t xml:space="preserve">　　</w:t>
      </w:r>
      <w:r>
        <w:br/>
      </w:r>
      <w:r>
        <w:t xml:space="preserve">　　</w:t>
      </w:r>
      <w:r>
        <w:t>1.</w:t>
      </w:r>
      <w:r>
        <w:t>物质资料生产是人类社会存在和发展的基础</w:t>
      </w:r>
      <w:r>
        <w:br/>
      </w:r>
      <w:r>
        <w:t xml:space="preserve">　　</w:t>
      </w:r>
      <w:r>
        <w:br/>
      </w:r>
      <w:r>
        <w:t xml:space="preserve">　</w:t>
      </w:r>
      <w:r>
        <w:t xml:space="preserve"> </w:t>
      </w:r>
      <w:r>
        <w:t xml:space="preserve">　物质资料生产，是指人们以一定方式结合起来，改造自然，创造物质资料的过程。物质资料生产是人类最基本的实践活动，是政治经济学研究的出发点。</w:t>
      </w:r>
      <w:r>
        <w:t xml:space="preserve"> </w:t>
      </w:r>
      <w:r>
        <w:t>物质资料生产包括生产（直接生产过程）、分配、交换、消费四个环节。物质资料生产总过程，包含人与自然相互作用的过程和人与人之间发生的相互关系的过程，</w:t>
      </w:r>
      <w:r>
        <w:t xml:space="preserve"> </w:t>
      </w:r>
      <w:r>
        <w:t>即生产力和生产关系两个方面。</w:t>
      </w:r>
      <w:r>
        <w:br/>
      </w:r>
      <w:r>
        <w:t xml:space="preserve">　　</w:t>
      </w:r>
      <w:r>
        <w:br/>
      </w:r>
      <w:r>
        <w:t xml:space="preserve">　　</w:t>
      </w:r>
      <w:r>
        <w:t>2.</w:t>
      </w:r>
      <w:r>
        <w:t>政治经济学的研究对象有一幅广告幽默画，画的是几个行人在看一家饭店外贴的告示，上写：</w:t>
      </w:r>
      <w:r>
        <w:t>“</w:t>
      </w:r>
      <w:r>
        <w:t>快进来吃饭吧，否则你我都得挨饿。</w:t>
      </w:r>
      <w:r>
        <w:t>”</w:t>
      </w:r>
      <w:r>
        <w:t>这幅广告画的寓意有</w:t>
      </w:r>
      <w:r>
        <w:br/>
      </w:r>
      <w:r>
        <w:t xml:space="preserve">　　</w:t>
      </w:r>
      <w:r>
        <w:br/>
      </w:r>
      <w:r>
        <w:t xml:space="preserve">　　</w:t>
      </w:r>
      <w:r>
        <w:t>A.</w:t>
      </w:r>
      <w:r>
        <w:t>生产者和消费者是相互依存的</w:t>
      </w:r>
      <w:r>
        <w:t xml:space="preserve"> B.</w:t>
      </w:r>
      <w:r>
        <w:t>生产和消费具有直接的同一性</w:t>
      </w:r>
      <w:r>
        <w:br/>
      </w:r>
      <w:r>
        <w:t xml:space="preserve">　　</w:t>
      </w:r>
      <w:r>
        <w:br/>
      </w:r>
      <w:r>
        <w:t xml:space="preserve">　　</w:t>
      </w:r>
      <w:r>
        <w:t>C.</w:t>
      </w:r>
      <w:r>
        <w:t>利己是人的一切活动的出发点</w:t>
      </w:r>
      <w:r>
        <w:t xml:space="preserve"> D.</w:t>
      </w:r>
      <w:r>
        <w:t>商品交换活动背后隐藏着人与人的关系</w:t>
      </w:r>
      <w:r>
        <w:br/>
      </w:r>
      <w:r>
        <w:t xml:space="preserve">　　</w:t>
      </w:r>
      <w:r>
        <w:br/>
      </w:r>
      <w:r>
        <w:t xml:space="preserve">　　</w:t>
      </w:r>
      <w:r>
        <w:t>E.</w:t>
      </w:r>
      <w:r>
        <w:t>生产关系本质上是人与人之间的物质利益关系</w:t>
      </w:r>
      <w:r>
        <w:t xml:space="preserve"> </w:t>
      </w:r>
      <w:r>
        <w:t>「</w:t>
      </w:r>
      <w:r>
        <w:t>ABDE</w:t>
      </w:r>
      <w:r>
        <w:t>」（</w:t>
      </w:r>
      <w:r>
        <w:t>2004</w:t>
      </w:r>
      <w:r>
        <w:t>年多选题第</w:t>
      </w:r>
      <w:r>
        <w:t>17</w:t>
      </w:r>
      <w:r>
        <w:t>题）</w:t>
      </w:r>
      <w:r>
        <w:br/>
      </w:r>
      <w:r>
        <w:t xml:space="preserve">　　</w:t>
      </w:r>
      <w:r>
        <w:br/>
      </w:r>
      <w:r>
        <w:t xml:space="preserve">　</w:t>
      </w:r>
      <w:r>
        <w:t xml:space="preserve"> </w:t>
      </w:r>
      <w:r>
        <w:t xml:space="preserve">　生产力的基本构成要素是劳动力、劳动对象和劳动资料。科技是第一生产力，但科技的作用是</w:t>
      </w:r>
      <w:r>
        <w:lastRenderedPageBreak/>
        <w:t>通过生产力三要素为中介实现的。任何社会生产关系总和中包括直接</w:t>
      </w:r>
      <w:r>
        <w:t xml:space="preserve"> </w:t>
      </w:r>
      <w:r>
        <w:t>生产过程中的生产关系、分配关系、交换关系和消费关系。生产资料所有制决定生产关系的性质。一个社会生产关系的总和构成该社会的经济基础。</w:t>
      </w:r>
      <w:r>
        <w:br/>
      </w:r>
      <w:r>
        <w:t xml:space="preserve">　　</w:t>
      </w:r>
      <w:r>
        <w:br/>
      </w:r>
      <w:r>
        <w:t xml:space="preserve">　</w:t>
      </w:r>
      <w:r>
        <w:t xml:space="preserve"> </w:t>
      </w:r>
      <w:r>
        <w:t xml:space="preserve">　生产力是生产的物质内容，生产关系是生产的社会形式。两者辩证统一构成社会生产方式。生产力决定生产关系，生产力的发展必然要求调整和变革生产关系。生</w:t>
      </w:r>
      <w:r>
        <w:t xml:space="preserve"> </w:t>
      </w:r>
      <w:r>
        <w:t>产关系反作用于生产力，当生产关系适应生产力的状况时，能够促进生产力的发展；当生产关系不适应生产力的状况时，能够阻碍生产力的发展。</w:t>
      </w:r>
      <w:r>
        <w:br/>
      </w:r>
      <w:r>
        <w:t xml:space="preserve">　　</w:t>
      </w:r>
      <w:r>
        <w:br/>
      </w:r>
      <w:r>
        <w:t xml:space="preserve">　　马克思主义政治经济学研究的对象是社会生产关系，确切地说是生产关系总和。它是从生产力和生产关系的相互作用和矛盾运动中来考察社会生产关系的。</w:t>
      </w:r>
      <w:r>
        <w:br/>
      </w:r>
      <w:r>
        <w:t xml:space="preserve">　　</w:t>
      </w:r>
      <w:r>
        <w:br/>
      </w:r>
      <w:r>
        <w:t xml:space="preserve">　　政治经济学研究生产关系包括研究作为生产关系本质的经济制度和作为生产关系具体形式的经济体制。</w:t>
      </w:r>
      <w:r>
        <w:br/>
      </w:r>
      <w:r>
        <w:t xml:space="preserve">　　</w:t>
      </w:r>
      <w:r>
        <w:br/>
      </w:r>
      <w:r>
        <w:t xml:space="preserve">　　</w:t>
      </w:r>
      <w:r>
        <w:t>3.</w:t>
      </w:r>
      <w:r>
        <w:t>马克思主义政治经济学的研究任务是揭示经济规律</w:t>
      </w:r>
      <w:r>
        <w:br/>
      </w:r>
      <w:r>
        <w:t xml:space="preserve">　　</w:t>
      </w:r>
      <w:r>
        <w:br/>
      </w:r>
      <w:r>
        <w:t xml:space="preserve">　　经济规律是经济运行过程中内在的、本质的、必然的联系和发展趋势。经济规律具有客观性。经济规律起作用是有一定经济条件的，只要经济条件具备，经济规律必然起作用，这是不以人的意志为转移的，这一点与自然规律的客观性是一样的。</w:t>
      </w:r>
      <w:r>
        <w:br/>
      </w:r>
      <w:r>
        <w:t xml:space="preserve">　　</w:t>
      </w:r>
      <w:r>
        <w:br/>
      </w:r>
      <w:r>
        <w:t xml:space="preserve">　　经济规律分三类：一是在一切社会都起作用的经济规律，如生产力与生产关系相互关系的规律；二是在几个社会共同起作用的规律，如价值规律；三是在某个社会特有的经济规律，如资本主义社会的剩余价值规律。</w:t>
      </w:r>
      <w:r>
        <w:br/>
      </w:r>
      <w:r>
        <w:t xml:space="preserve">　　</w:t>
      </w:r>
      <w:r>
        <w:br/>
      </w:r>
      <w:r>
        <w:t xml:space="preserve">　　</w:t>
      </w:r>
      <w:r>
        <w:t>4.</w:t>
      </w:r>
      <w:r>
        <w:t>社会经济制度变革的一般规律</w:t>
      </w:r>
      <w:r>
        <w:br/>
      </w:r>
      <w:r>
        <w:t xml:space="preserve">　　</w:t>
      </w:r>
      <w:r>
        <w:br/>
      </w:r>
      <w:r>
        <w:t xml:space="preserve">　</w:t>
      </w:r>
      <w:r>
        <w:t xml:space="preserve"> </w:t>
      </w:r>
      <w:r>
        <w:t xml:space="preserve">　占统治地位的生产关系的总和构成一个社会形态的经济制度。经济制度的基础是所有制关系。经济制度和所有制是生产力的社会形式，生产力是它们的物质基础。</w:t>
      </w:r>
      <w:r>
        <w:t xml:space="preserve"> </w:t>
      </w:r>
      <w:r>
        <w:t>当一个社会经济制度所能容纳的生产力全部发挥出来以前是绝不会退出历史舞台的，而随着生产力不断突破经济制度的限制又造成一切经济制度的历史暂时性。这是</w:t>
      </w:r>
      <w:r>
        <w:t xml:space="preserve"> </w:t>
      </w:r>
      <w:r>
        <w:t>社会经济制度变革的一般规律。人类社会经济制度迄今为止已经经历了原始社会经济制度、奴隶制、封建制、资本主义制度和社会主义制度，这种人类经济制度发展</w:t>
      </w:r>
      <w:r>
        <w:t xml:space="preserve"> </w:t>
      </w:r>
      <w:r>
        <w:t>的一般规律并不排斥国度的特殊性。</w:t>
      </w:r>
      <w:r>
        <w:br/>
      </w:r>
      <w:r>
        <w:t xml:space="preserve">　　</w:t>
      </w:r>
      <w:r>
        <w:br/>
      </w:r>
      <w:r>
        <w:t xml:space="preserve">　　</w:t>
      </w:r>
      <w:r>
        <w:t>5.</w:t>
      </w:r>
      <w:r>
        <w:t>社会经济的两种基本形态</w:t>
      </w:r>
      <w:r>
        <w:br/>
      </w:r>
      <w:r>
        <w:t xml:space="preserve">　　</w:t>
      </w:r>
      <w:r>
        <w:br/>
      </w:r>
      <w:r>
        <w:t xml:space="preserve">　　自然经济是一种生产者自己生产满足自己需</w:t>
      </w:r>
      <w:r>
        <w:t xml:space="preserve"> </w:t>
      </w:r>
      <w:r>
        <w:t>要的自给自足的经济形态。商品经济是一种通过交换为满足社会需要而生产的经济形态。商品经济分为简单商品经济和发达商品经济两个阶段。简单商品经济与个体</w:t>
      </w:r>
      <w:r>
        <w:t xml:space="preserve"> </w:t>
      </w:r>
      <w:r>
        <w:t>小生产相联系，生产目的是为了通过交换取得自己所需要的消费品和再生产所需要的生产资料。发达的商品经济是建立在发达社会分工和机器大工业基础上的生产目</w:t>
      </w:r>
      <w:r>
        <w:t xml:space="preserve"> </w:t>
      </w:r>
      <w:r>
        <w:t>的是为了追求价值增值。发达商品经济又可分为资本主义商品经济和社会主义商品经济。发达商品经济条件下不仅劳动产品成了商品，而且劳动力也成为商品。劳动</w:t>
      </w:r>
      <w:r>
        <w:t xml:space="preserve"> </w:t>
      </w:r>
      <w:r>
        <w:t>力成为商品推动了社会一切劳动产品都采取了商品这一社会形式。</w:t>
      </w:r>
      <w:r>
        <w:br/>
      </w:r>
      <w:r>
        <w:t xml:space="preserve">　　</w:t>
      </w:r>
      <w:r>
        <w:br/>
      </w:r>
      <w:r>
        <w:lastRenderedPageBreak/>
        <w:t xml:space="preserve">　　</w:t>
      </w:r>
      <w:r>
        <w:t>6.</w:t>
      </w:r>
      <w:r>
        <w:t>商品的二因素</w:t>
      </w:r>
      <w:r>
        <w:br/>
      </w:r>
      <w:r>
        <w:t xml:space="preserve">　　</w:t>
      </w:r>
      <w:r>
        <w:br/>
      </w:r>
      <w:r>
        <w:t xml:space="preserve">　　使用价值是指物品的有用</w:t>
      </w:r>
      <w:r>
        <w:t xml:space="preserve"> </w:t>
      </w:r>
      <w:r>
        <w:t>性，即物的属性能够满足人的需要。使用价值构成社会财富的物质内容，是价值的物质承担者。价值是指凝结在商品中无差别的人的一般人类劳动。价值是商品特有</w:t>
      </w:r>
      <w:r>
        <w:t xml:space="preserve"> </w:t>
      </w:r>
      <w:r>
        <w:t>的本质属性，是一个历史范畴。商品是使用价值和价值的统一体。使用价值与价值是商品的内在矛盾，这一矛盾只能通过交换才能解决。</w:t>
      </w:r>
      <w:r>
        <w:br/>
      </w:r>
      <w:r>
        <w:t xml:space="preserve">　　</w:t>
      </w:r>
      <w:r>
        <w:br/>
      </w:r>
      <w:r>
        <w:t xml:space="preserve">　　</w:t>
      </w:r>
      <w:r>
        <w:t>7.</w:t>
      </w:r>
      <w:r>
        <w:t>交换价值与价值的关系</w:t>
      </w:r>
      <w:r>
        <w:br/>
      </w:r>
      <w:r>
        <w:t xml:space="preserve">　　</w:t>
      </w:r>
      <w:r>
        <w:br/>
      </w:r>
      <w:r>
        <w:t xml:space="preserve">　　交换价值是一种使用价值同另一种使用价值相交换的量的关系或比例。价值是交换价值的内容，交换价值是价值的表现形式。</w:t>
      </w:r>
      <w:r>
        <w:br/>
      </w:r>
      <w:r>
        <w:t xml:space="preserve">　　</w:t>
      </w:r>
      <w:r>
        <w:br/>
      </w:r>
      <w:r>
        <w:t xml:space="preserve">　　</w:t>
      </w:r>
      <w:r>
        <w:t>8.</w:t>
      </w:r>
      <w:r>
        <w:t>生产商品的劳动的二重性</w:t>
      </w:r>
      <w:r>
        <w:br/>
      </w:r>
      <w:r>
        <w:t xml:space="preserve">　　</w:t>
      </w:r>
      <w:r>
        <w:br/>
      </w:r>
      <w:r>
        <w:t xml:space="preserve">　　具体劳动创造使用价值，是人类生活得以实现的永恒的自然必然性。具体劳动具有质的差别。具体劳动虽然创造使用价值，但不是使用价值的惟一源泉。具体劳动与自然物质共同构成使用价值的源泉。</w:t>
      </w:r>
      <w:r>
        <w:br/>
      </w:r>
      <w:r>
        <w:t xml:space="preserve">　　</w:t>
      </w:r>
      <w:r>
        <w:br/>
      </w:r>
      <w:r>
        <w:t xml:space="preserve">　　抽象劳动创造商品的价值，它是商品生产社会中特有的范畴。抽象劳动作为无差别的一般人类劳动，没有质的差别，只有量的差别。</w:t>
      </w:r>
      <w:r>
        <w:br/>
      </w:r>
      <w:r>
        <w:t xml:space="preserve">　　</w:t>
      </w:r>
      <w:r>
        <w:br/>
      </w:r>
      <w:r>
        <w:t xml:space="preserve">　　生产商品的劳动的二重性不是指两种劳动，也不是指两次劳动，而是指同一劳动的两个不同方面。具体劳动生产商品使用价值，抽象劳动生产商品价值。劳动二重性学说是马克思创立的，是理解马克思主义政治经济学的枢纽。</w:t>
      </w:r>
      <w:r>
        <w:br/>
      </w:r>
      <w:r>
        <w:t xml:space="preserve">　　</w:t>
      </w:r>
      <w:r>
        <w:br/>
      </w:r>
      <w:r>
        <w:t xml:space="preserve">　　</w:t>
      </w:r>
      <w:r>
        <w:t>9.</w:t>
      </w:r>
      <w:r>
        <w:t>商品价值量</w:t>
      </w:r>
      <w:r>
        <w:br/>
      </w:r>
      <w:r>
        <w:t xml:space="preserve">　　</w:t>
      </w:r>
      <w:r>
        <w:br/>
      </w:r>
      <w:r>
        <w:t xml:space="preserve">　</w:t>
      </w:r>
      <w:r>
        <w:t xml:space="preserve"> </w:t>
      </w:r>
      <w:r>
        <w:t xml:space="preserve">　商品价值量由生产该商品的社会必要劳动时间决定。社会必要劳动时间是指在现有的社会正常的生产条件下，在社会平均的劳动熟练程度和劳动强度下制造某种使</w:t>
      </w:r>
      <w:r>
        <w:t xml:space="preserve"> </w:t>
      </w:r>
      <w:r>
        <w:t>用价值所耗费的时间。商品价值不是个别劳动时间决定的，而是社会必要劳动时间决定的。复杂劳动是倍加的简单劳动。在私有制商品经济中，这个换算是通过交</w:t>
      </w:r>
      <w:r>
        <w:t xml:space="preserve"> </w:t>
      </w:r>
      <w:r>
        <w:t>换、通过商品生产者背后的社会过程自发形成的。</w:t>
      </w:r>
      <w:r>
        <w:br/>
      </w:r>
      <w:r>
        <w:t xml:space="preserve">　　</w:t>
      </w:r>
      <w:r>
        <w:br/>
      </w:r>
      <w:r>
        <w:t xml:space="preserve">　　</w:t>
      </w:r>
      <w:r>
        <w:t>10.</w:t>
      </w:r>
      <w:r>
        <w:t>商品价值量与劳动生产率的关系</w:t>
      </w:r>
      <w:r>
        <w:br/>
      </w:r>
      <w:r>
        <w:t xml:space="preserve">　　</w:t>
      </w:r>
      <w:r>
        <w:br/>
      </w:r>
      <w:r>
        <w:t xml:space="preserve">　　劳动生产率是指单位</w:t>
      </w:r>
      <w:r>
        <w:t xml:space="preserve"> </w:t>
      </w:r>
      <w:r>
        <w:t>劳动时间里所生产的商品数量或单位商品耗费的劳动时间。商品中所包含的价值量的大小与生产该商品的劳动生产率成反比。无论劳动生产率怎样变化，同一劳动在</w:t>
      </w:r>
      <w:r>
        <w:t xml:space="preserve"> </w:t>
      </w:r>
      <w:r>
        <w:t>同一劳动时间内生产的价值总量是不变的。但是劳动生产率提高，单位时间里生产的商品件数增加，而因为价值总量不变，单个商品中所包含的价值量就会下降。反</w:t>
      </w:r>
      <w:r>
        <w:t xml:space="preserve"> </w:t>
      </w:r>
      <w:r>
        <w:t>之，就上升同一劳动在同一时间内，当部门劳动生产率提高时会使</w:t>
      </w:r>
      <w:r>
        <w:br/>
      </w:r>
      <w:r>
        <w:t xml:space="preserve">　　</w:t>
      </w:r>
      <w:r>
        <w:br/>
      </w:r>
      <w:r>
        <w:t xml:space="preserve">　　</w:t>
      </w:r>
      <w:r>
        <w:t xml:space="preserve">A. </w:t>
      </w:r>
      <w:r>
        <w:t>单位商品的价值量降低</w:t>
      </w:r>
      <w:r>
        <w:t xml:space="preserve"> B. </w:t>
      </w:r>
      <w:r>
        <w:t>商品的使用价值量增加</w:t>
      </w:r>
      <w:r>
        <w:br/>
      </w:r>
      <w:r>
        <w:t xml:space="preserve">　　</w:t>
      </w:r>
      <w:r>
        <w:br/>
      </w:r>
      <w:r>
        <w:t xml:space="preserve">　　</w:t>
      </w:r>
      <w:r>
        <w:t xml:space="preserve">C. </w:t>
      </w:r>
      <w:r>
        <w:t>单位商品的价值量不变</w:t>
      </w:r>
      <w:r>
        <w:t xml:space="preserve"> D. </w:t>
      </w:r>
      <w:r>
        <w:t>单位商品的价值量提高</w:t>
      </w:r>
      <w:r>
        <w:br/>
      </w:r>
      <w:r>
        <w:t xml:space="preserve">　　</w:t>
      </w:r>
      <w:r>
        <w:br/>
      </w:r>
      <w:r>
        <w:lastRenderedPageBreak/>
        <w:t xml:space="preserve">　　「</w:t>
      </w:r>
      <w:r>
        <w:t>AB</w:t>
      </w:r>
      <w:r>
        <w:t>」（</w:t>
      </w:r>
      <w:r>
        <w:t>2008</w:t>
      </w:r>
      <w:r>
        <w:t>年多选题第</w:t>
      </w:r>
      <w:r>
        <w:t>21</w:t>
      </w:r>
      <w:r>
        <w:t>题）。</w:t>
      </w:r>
      <w:r>
        <w:br/>
      </w:r>
      <w:r>
        <w:t xml:space="preserve">　　</w:t>
      </w:r>
      <w:r>
        <w:br/>
      </w:r>
      <w:r>
        <w:t xml:space="preserve">　　</w:t>
      </w:r>
      <w:r>
        <w:t>11.</w:t>
      </w:r>
      <w:r>
        <w:t>简单商品经济的基本矛盾</w:t>
      </w:r>
      <w:r>
        <w:br/>
      </w:r>
      <w:r>
        <w:t xml:space="preserve">　　</w:t>
      </w:r>
      <w:r>
        <w:br/>
      </w:r>
      <w:r>
        <w:t xml:space="preserve">　</w:t>
      </w:r>
      <w:r>
        <w:t xml:space="preserve"> </w:t>
      </w:r>
      <w:r>
        <w:t xml:space="preserve">　私人劳动和社会劳动之间的矛盾是简单商品经济的基本矛盾。它决定了商品经济的一切矛盾，商品内在的使用价值和价值之间的矛盾，生产商品的劳动具有二重性</w:t>
      </w:r>
      <w:r>
        <w:t xml:space="preserve"> </w:t>
      </w:r>
      <w:r>
        <w:t>之间的矛盾，商品与货币之间的矛盾都是由这一基本矛盾决定的。它贯穿于简单商品经济产生和发展的全过程。它决定着商品生产者在市场竞争中的地位和命运。这</w:t>
      </w:r>
      <w:r>
        <w:t xml:space="preserve"> </w:t>
      </w:r>
      <w:r>
        <w:t>一矛盾只有通过交换才能解决。</w:t>
      </w:r>
      <w:r>
        <w:br/>
      </w:r>
      <w:r>
        <w:t xml:space="preserve">　　</w:t>
      </w:r>
      <w:r>
        <w:br/>
      </w:r>
      <w:r>
        <w:t xml:space="preserve">　　</w:t>
      </w:r>
      <w:r>
        <w:t>12.</w:t>
      </w:r>
      <w:r>
        <w:t>价值形式的发展与货币的起源</w:t>
      </w:r>
      <w:r>
        <w:br/>
      </w:r>
      <w:r>
        <w:t xml:space="preserve">　　</w:t>
      </w:r>
      <w:r>
        <w:br/>
      </w:r>
      <w:r>
        <w:t xml:space="preserve">　　货币是随商品生产和商品交换的发展而产</w:t>
      </w:r>
      <w:r>
        <w:t xml:space="preserve"> </w:t>
      </w:r>
      <w:r>
        <w:t>生的，是价值形式即交换价值发展的结果。价值形式的发展经历了四个阶段：简单的偶然的价值形式，扩大的价值形式，一般价值形式，货币形式。货币出现后，商</w:t>
      </w:r>
      <w:r>
        <w:t xml:space="preserve"> </w:t>
      </w:r>
      <w:r>
        <w:t>品内在的使用价值和价值的矛盾，就发展为商品和货币的外部对立。这种矛盾的外化，一方面促</w:t>
      </w:r>
      <w:r>
        <w:t>??</w:t>
      </w:r>
      <w:r>
        <w:t>品经济中危机产生的可能性。</w:t>
      </w:r>
      <w:r>
        <w:br/>
      </w:r>
      <w:r>
        <w:t xml:space="preserve">　　</w:t>
      </w:r>
      <w:r>
        <w:br/>
      </w:r>
      <w:r>
        <w:t xml:space="preserve">　　货币的本质：货币是从商品世界中分离出来的，固定地充当一般等价物的特殊商品货币的本质是</w:t>
      </w:r>
      <w:r>
        <w:br/>
      </w:r>
      <w:r>
        <w:t xml:space="preserve">　　</w:t>
      </w:r>
      <w:r>
        <w:br/>
      </w:r>
      <w:r>
        <w:t xml:space="preserve">　　</w:t>
      </w:r>
      <w:r>
        <w:t>A.</w:t>
      </w:r>
      <w:r>
        <w:t>商品交换的媒介物</w:t>
      </w:r>
      <w:r>
        <w:t xml:space="preserve"> B.</w:t>
      </w:r>
      <w:r>
        <w:t>商品价值的一般等价物</w:t>
      </w:r>
      <w:r>
        <w:br/>
      </w:r>
      <w:r>
        <w:t xml:space="preserve">　　</w:t>
      </w:r>
      <w:r>
        <w:br/>
      </w:r>
      <w:r>
        <w:t xml:space="preserve">　　</w:t>
      </w:r>
      <w:r>
        <w:t>C.</w:t>
      </w:r>
      <w:r>
        <w:t>商品的等价物</w:t>
      </w:r>
      <w:r>
        <w:t xml:space="preserve"> D.</w:t>
      </w:r>
      <w:r>
        <w:t>商品相对价值形成</w:t>
      </w:r>
      <w:r>
        <w:br/>
      </w:r>
      <w:r>
        <w:t xml:space="preserve">　　</w:t>
      </w:r>
      <w:r>
        <w:br/>
      </w:r>
      <w:r>
        <w:t xml:space="preserve">　　「</w:t>
      </w:r>
      <w:r>
        <w:t>B</w:t>
      </w:r>
      <w:r>
        <w:t>」（</w:t>
      </w:r>
      <w:r>
        <w:t>2007</w:t>
      </w:r>
      <w:r>
        <w:t>年单选题第</w:t>
      </w:r>
      <w:r>
        <w:t>5</w:t>
      </w:r>
      <w:r>
        <w:t>题）。</w:t>
      </w:r>
      <w:r>
        <w:br/>
      </w:r>
      <w:r>
        <w:t xml:space="preserve">　　</w:t>
      </w:r>
      <w:r>
        <w:br/>
      </w:r>
      <w:r>
        <w:t xml:space="preserve">　　</w:t>
      </w:r>
      <w:r>
        <w:t>13.</w:t>
      </w:r>
      <w:r>
        <w:t>货币的职能</w:t>
      </w:r>
      <w:r>
        <w:br/>
      </w:r>
      <w:r>
        <w:t xml:space="preserve">　　</w:t>
      </w:r>
      <w:r>
        <w:br/>
      </w:r>
      <w:r>
        <w:t xml:space="preserve">　　货币具有价值尺度、流通手段、支付手段、贮藏手段和世界货币五种职能。价值尺度和流通手段是货币的两个基本职能，其他职能由此产生</w:t>
      </w:r>
      <w:r>
        <w:br/>
      </w:r>
      <w:r>
        <w:t xml:space="preserve">　　</w:t>
      </w:r>
      <w:r>
        <w:br/>
      </w:r>
      <w:r>
        <w:t xml:space="preserve">　　价值尺度是指用货币来表现和衡量一切商品价值的职能在市场上，一台笔记本电脑的标价是</w:t>
      </w:r>
      <w:r>
        <w:t>12000</w:t>
      </w:r>
      <w:r>
        <w:t>元，此时执行价值尺度职能的货币是</w:t>
      </w:r>
      <w:r>
        <w:br/>
      </w:r>
      <w:r>
        <w:t xml:space="preserve">　　</w:t>
      </w:r>
      <w:r>
        <w:br/>
      </w:r>
      <w:r>
        <w:t xml:space="preserve">　　</w:t>
      </w:r>
      <w:r>
        <w:t>A.</w:t>
      </w:r>
      <w:r>
        <w:t>实在的货币</w:t>
      </w:r>
      <w:r>
        <w:t xml:space="preserve"> B.</w:t>
      </w:r>
      <w:r>
        <w:t>信用货币</w:t>
      </w:r>
      <w:r>
        <w:br/>
      </w:r>
      <w:r>
        <w:t xml:space="preserve">　　</w:t>
      </w:r>
      <w:r>
        <w:br/>
      </w:r>
      <w:r>
        <w:t xml:space="preserve">　　</w:t>
      </w:r>
      <w:r>
        <w:t>C.</w:t>
      </w:r>
      <w:r>
        <w:t>观念上的货币</w:t>
      </w:r>
      <w:r>
        <w:t xml:space="preserve"> D.</w:t>
      </w:r>
      <w:r>
        <w:t>现金</w:t>
      </w:r>
      <w:r>
        <w:br/>
      </w:r>
      <w:r>
        <w:t xml:space="preserve">　　</w:t>
      </w:r>
      <w:r>
        <w:br/>
      </w:r>
      <w:r>
        <w:t xml:space="preserve">　　「</w:t>
      </w:r>
      <w:r>
        <w:t>C</w:t>
      </w:r>
      <w:r>
        <w:t>」（</w:t>
      </w:r>
      <w:r>
        <w:t>2005</w:t>
      </w:r>
      <w:r>
        <w:t>年单选题第</w:t>
      </w:r>
      <w:r>
        <w:t>5</w:t>
      </w:r>
      <w:r>
        <w:t>题）。</w:t>
      </w:r>
      <w:r>
        <w:br/>
      </w:r>
      <w:r>
        <w:t xml:space="preserve">　　</w:t>
      </w:r>
      <w:r>
        <w:br/>
      </w:r>
      <w:r>
        <w:t xml:space="preserve">　　货币执行价值尺度职能时无需现实的货币，只需观念的或想象的货币。</w:t>
      </w:r>
      <w:r>
        <w:br/>
      </w:r>
      <w:r>
        <w:t xml:space="preserve">　　</w:t>
      </w:r>
      <w:r>
        <w:br/>
      </w:r>
      <w:r>
        <w:t xml:space="preserve">　　流通手段是货币充当商品交换的媒介的职能。执行流通手段的职能必须是现实的货币，而不能是观念上的货币。纸币是货币的符号，它代表金属货币执行货币流通手段职能。</w:t>
      </w:r>
      <w:r>
        <w:br/>
      </w:r>
      <w:r>
        <w:t xml:space="preserve">　　</w:t>
      </w:r>
      <w:r>
        <w:br/>
      </w:r>
      <w:r>
        <w:lastRenderedPageBreak/>
        <w:t xml:space="preserve">　　贮藏手段指货币退出流通领域，作为社会财富被贮藏起来。执行贮藏手段的货币不能是想象的或观念形态的货币，也不能是不足值的货币或仅仅是价值符号的纸币，而必须是足值的货币即具有实在价值的金银。</w:t>
      </w:r>
      <w:r>
        <w:br/>
      </w:r>
      <w:r>
        <w:t xml:space="preserve">　　</w:t>
      </w:r>
      <w:r>
        <w:br/>
      </w:r>
      <w:r>
        <w:t xml:space="preserve">　　支付手段是指在赊购赊销即延期支付方式买卖商品时，货币用于清偿债务的职能以及用来支付租金、利息、税金和工资的职能。</w:t>
      </w:r>
      <w:r>
        <w:br/>
      </w:r>
      <w:r>
        <w:t xml:space="preserve">　　</w:t>
      </w:r>
      <w:r>
        <w:br/>
      </w:r>
      <w:r>
        <w:t xml:space="preserve">　　世界货币是指货币越出国内市场，在国际市场上充当一般等价物发挥流通手段、支付手段和社会财富代表的作用，它是货币上述各种职能在世界范围的延伸和运用。</w:t>
      </w:r>
      <w:r>
        <w:t xml:space="preserve"> </w:t>
      </w:r>
      <w:r>
        <w:br/>
      </w:r>
      <w:r>
        <w:t xml:space="preserve">　　</w:t>
      </w:r>
      <w:r>
        <w:br/>
      </w:r>
      <w:r>
        <w:t xml:space="preserve">　　</w:t>
      </w:r>
      <w:r>
        <w:t>14.</w:t>
      </w:r>
      <w:r>
        <w:t>货币流通规律</w:t>
      </w:r>
      <w:r>
        <w:br/>
      </w:r>
      <w:r>
        <w:t xml:space="preserve">　　</w:t>
      </w:r>
      <w:r>
        <w:br/>
      </w:r>
      <w:r>
        <w:t xml:space="preserve">　　货币流通规律就是一定时期流通中所需要的货币量的规律。一定时期内商品流通中所需要的货币量取决于待售商品总量、价格水平、同一单位货币的流通速度三个因素。</w:t>
      </w:r>
      <w:r>
        <w:br/>
      </w:r>
      <w:r>
        <w:t xml:space="preserve">　　</w:t>
      </w:r>
      <w:r>
        <w:br/>
      </w:r>
      <w:r>
        <w:t xml:space="preserve">　　纸币的流通规律要以金属货币流通规律为基础，即纸币的供应量，必须以流通中所需要的金属货币量为限。</w:t>
      </w:r>
      <w:r>
        <w:br/>
      </w:r>
      <w:r>
        <w:t xml:space="preserve">　　</w:t>
      </w:r>
      <w:r>
        <w:br/>
      </w:r>
      <w:r>
        <w:t xml:space="preserve">　　</w:t>
      </w:r>
      <w:r>
        <w:t>15.</w:t>
      </w:r>
      <w:r>
        <w:t>纸币和信用货币</w:t>
      </w:r>
      <w:r>
        <w:br/>
      </w:r>
      <w:r>
        <w:t xml:space="preserve">　　</w:t>
      </w:r>
      <w:r>
        <w:br/>
      </w:r>
      <w:r>
        <w:t xml:space="preserve">　</w:t>
      </w:r>
      <w:r>
        <w:t xml:space="preserve"> </w:t>
      </w:r>
      <w:r>
        <w:t xml:space="preserve">　纸币是国家发行并强制流通的价值符号。信用货币是指在信用关系基础上产生的能够执行货币职能的一种信用凭证和符号。信用货币有银行券、银行票据（如支</w:t>
      </w:r>
      <w:r>
        <w:t xml:space="preserve"> </w:t>
      </w:r>
      <w:r>
        <w:t>票）、商业票据（如期票和汇票）、信用卡、电子货币等。信用货币和纸币一样，本身没有价值，是以信用关系为基础的一种价值符号。信用货币的产生和发展，能</w:t>
      </w:r>
      <w:r>
        <w:t xml:space="preserve"> </w:t>
      </w:r>
      <w:r>
        <w:t>够促进商品经济的发展，但也增加了商品经济中危机产生的可能性。</w:t>
      </w:r>
      <w:r>
        <w:br/>
      </w:r>
      <w:r>
        <w:t xml:space="preserve">　　</w:t>
      </w:r>
      <w:r>
        <w:br/>
      </w:r>
      <w:r>
        <w:t xml:space="preserve">　　纸币发行量超过流通中所需的金属货币量时造成通货膨胀，反之则造成通货紧缩。</w:t>
      </w:r>
      <w:r>
        <w:br/>
      </w:r>
      <w:r>
        <w:t xml:space="preserve">　　</w:t>
      </w:r>
      <w:r>
        <w:br/>
      </w:r>
      <w:r>
        <w:t xml:space="preserve">　　</w:t>
      </w:r>
      <w:r>
        <w:t>16.</w:t>
      </w:r>
      <w:r>
        <w:t>价值规律的基本内容和要求</w:t>
      </w:r>
      <w:r>
        <w:br/>
      </w:r>
      <w:r>
        <w:t xml:space="preserve">　　</w:t>
      </w:r>
      <w:r>
        <w:br/>
      </w:r>
      <w:r>
        <w:t xml:space="preserve">　　价值规律是商品生产和商品交换的经济规律。价值规律是商品经济的普遍规律。价格是商品价值的货币表现，它以价值为基础。</w:t>
      </w:r>
      <w:r>
        <w:br/>
      </w:r>
      <w:r>
        <w:t xml:space="preserve">　　</w:t>
      </w:r>
      <w:r>
        <w:br/>
      </w:r>
      <w:r>
        <w:t xml:space="preserve">　　价值规律的基本内容和要求：商品的价值量由生产该商品的社会必要劳动时间决定，商品按照价值量进行交换。</w:t>
      </w:r>
      <w:r>
        <w:br/>
      </w:r>
      <w:r>
        <w:t xml:space="preserve">　　</w:t>
      </w:r>
      <w:r>
        <w:br/>
      </w:r>
      <w:r>
        <w:t xml:space="preserve">　　价值规律的表现形式：价格以价值为中心而上下波动。</w:t>
      </w:r>
      <w:r>
        <w:br/>
      </w:r>
      <w:r>
        <w:t xml:space="preserve">　　</w:t>
      </w:r>
      <w:r>
        <w:br/>
      </w:r>
      <w:r>
        <w:t xml:space="preserve">　　价值规律的主要作用：通过价格与价值的背离，自发地调节社会总劳动在各部门之间的按比例分配，使社会资源配置趋于合理与优化；刺激商品生产者改进技术，改善经营管理，提高劳动生产率，推动社会生产力的发展；促进商品生产者之间在市场竞争中实现优胜劣汰和两极分化。</w:t>
      </w:r>
      <w:r>
        <w:br/>
      </w:r>
      <w:r>
        <w:t xml:space="preserve">　　</w:t>
      </w:r>
      <w:r>
        <w:br/>
      </w:r>
      <w:r>
        <w:t xml:space="preserve">　　</w:t>
      </w:r>
      <w:r>
        <w:t>17.</w:t>
      </w:r>
      <w:r>
        <w:t>市场机制</w:t>
      </w:r>
      <w:r>
        <w:br/>
      </w:r>
      <w:r>
        <w:t xml:space="preserve">　　</w:t>
      </w:r>
      <w:r>
        <w:br/>
      </w:r>
      <w:r>
        <w:t xml:space="preserve">　　价格与供求、竞争相互作用构成市场机制，对资源配置发挥了调节作用，价值规律的作用就是</w:t>
      </w:r>
      <w:r>
        <w:lastRenderedPageBreak/>
        <w:t>通过市场机制表现出来的。</w:t>
      </w:r>
      <w:r>
        <w:br/>
      </w:r>
      <w:r>
        <w:t xml:space="preserve">　　</w:t>
      </w:r>
      <w:r>
        <w:br/>
      </w:r>
      <w:r>
        <w:t xml:space="preserve">　　供求关系影响价格：供大于求，价格下跌；供小于求，价格上升；供求相等，价格等于价值。价格也会反作用于供求：价格下跌，会引起供给减少，需求增加；价格上涨，会引起供给增加，需求减少。</w:t>
      </w:r>
      <w:r>
        <w:br/>
      </w:r>
      <w:r>
        <w:t xml:space="preserve">　　</w:t>
      </w:r>
      <w:r>
        <w:br/>
      </w:r>
      <w:r>
        <w:t xml:space="preserve">　　</w:t>
      </w:r>
      <w:r>
        <w:t>18.</w:t>
      </w:r>
      <w:r>
        <w:t>商品流通公式与资本流通公式之间的区别</w:t>
      </w:r>
      <w:r>
        <w:br/>
      </w:r>
      <w:r>
        <w:t xml:space="preserve">　　</w:t>
      </w:r>
      <w:r>
        <w:br/>
      </w:r>
      <w:r>
        <w:t xml:space="preserve">　　商品流通公式是：</w:t>
      </w:r>
      <w:r>
        <w:t>W-G-W.</w:t>
      </w:r>
      <w:r>
        <w:t>资本流通公式是：</w:t>
      </w:r>
      <w:r>
        <w:t>G-W-G′</w:t>
      </w:r>
      <w:r>
        <w:t>。</w:t>
      </w:r>
      <w:r>
        <w:br/>
      </w:r>
      <w:r>
        <w:t xml:space="preserve">　　</w:t>
      </w:r>
      <w:r>
        <w:br/>
      </w:r>
      <w:r>
        <w:t xml:space="preserve">　</w:t>
      </w:r>
      <w:r>
        <w:t xml:space="preserve"> </w:t>
      </w:r>
      <w:r>
        <w:t xml:space="preserve">　作为货币的货币和作为资本的货币是不同的，这可以从商品流通公式和资本流通公式的区别看出来。两者区别是：买卖顺序不同；起点和终点不同；流通中充当的</w:t>
      </w:r>
      <w:r>
        <w:t xml:space="preserve"> </w:t>
      </w:r>
      <w:r>
        <w:t>媒介物不同；目的不同，简单商品流通是为买而卖，目的为了消费，为了得到另一种使用价值，资本流通是为卖而买，目的为了价值增殖，为了得到更多的货币。</w:t>
      </w:r>
      <w:r>
        <w:br/>
      </w:r>
      <w:r>
        <w:t xml:space="preserve">　　</w:t>
      </w:r>
      <w:r>
        <w:br/>
      </w:r>
      <w:r>
        <w:t xml:space="preserve">　　</w:t>
      </w:r>
      <w:r>
        <w:t>19.</w:t>
      </w:r>
      <w:r>
        <w:t>资本总公式及其矛盾</w:t>
      </w:r>
      <w:r>
        <w:br/>
      </w:r>
      <w:r>
        <w:t xml:space="preserve">　　</w:t>
      </w:r>
      <w:r>
        <w:br/>
      </w:r>
      <w:r>
        <w:t xml:space="preserve">　　资本的总公式是</w:t>
      </w:r>
      <w:r>
        <w:t>G-W-G′</w:t>
      </w:r>
      <w:r>
        <w:t>（</w:t>
      </w:r>
      <w:r>
        <w:t>G′ = G +</w:t>
      </w:r>
      <w:r>
        <w:rPr>
          <w:rFonts w:ascii="宋体" w:hAnsi="宋体" w:cs="宋体" w:hint="eastAsia"/>
        </w:rPr>
        <w:t>⊿</w:t>
      </w:r>
      <w:r>
        <w:t>G</w:t>
      </w:r>
      <w:r>
        <w:t>）</w:t>
      </w:r>
      <w:r>
        <w:t>G-W-G′</w:t>
      </w:r>
      <w:r>
        <w:t>是</w:t>
      </w:r>
      <w:r>
        <w:br/>
      </w:r>
      <w:r>
        <w:t xml:space="preserve">　　</w:t>
      </w:r>
      <w:r>
        <w:br/>
      </w:r>
      <w:r>
        <w:t xml:space="preserve">　　</w:t>
      </w:r>
      <w:r>
        <w:t>A.</w:t>
      </w:r>
      <w:r>
        <w:t>货币资本的循环公式</w:t>
      </w:r>
      <w:r>
        <w:t>  B.</w:t>
      </w:r>
      <w:r>
        <w:t>生产资本的循环公式</w:t>
      </w:r>
      <w:r>
        <w:br/>
      </w:r>
      <w:r>
        <w:t xml:space="preserve">　　</w:t>
      </w:r>
      <w:r>
        <w:br/>
      </w:r>
      <w:r>
        <w:t xml:space="preserve">　　</w:t>
      </w:r>
      <w:r>
        <w:t>C.</w:t>
      </w:r>
      <w:r>
        <w:t>商品资本的循环公式</w:t>
      </w:r>
      <w:r>
        <w:t>  D.</w:t>
      </w:r>
      <w:r>
        <w:t>资本总公式</w:t>
      </w:r>
      <w:r>
        <w:br/>
      </w:r>
      <w:r>
        <w:t xml:space="preserve">　　</w:t>
      </w:r>
      <w:r>
        <w:br/>
      </w:r>
      <w:r>
        <w:t xml:space="preserve">　　「</w:t>
      </w:r>
      <w:r>
        <w:t>AD</w:t>
      </w:r>
      <w:r>
        <w:t>」（</w:t>
      </w:r>
      <w:r>
        <w:t>2007</w:t>
      </w:r>
      <w:r>
        <w:t>年多选题第</w:t>
      </w:r>
      <w:r>
        <w:t>24</w:t>
      </w:r>
      <w:r>
        <w:t>题）。</w:t>
      </w:r>
      <w:r>
        <w:rPr>
          <w:rFonts w:ascii="宋体" w:hAnsi="宋体" w:cs="宋体" w:hint="eastAsia"/>
        </w:rPr>
        <w:t>⊿</w:t>
      </w:r>
      <w:r>
        <w:t>G</w:t>
      </w:r>
      <w:r>
        <w:t>是运动过程中的价值增殖额，称为剩余价值。资本是能够带来价值的价值。价值增值不在流通领域，又离不开流通领域，是解决资本总公式矛盾的条件。</w:t>
      </w:r>
      <w:r>
        <w:br/>
      </w:r>
      <w:r>
        <w:t xml:space="preserve">　　</w:t>
      </w:r>
      <w:r>
        <w:br/>
      </w:r>
      <w:r>
        <w:t xml:space="preserve">　　</w:t>
      </w:r>
      <w:r>
        <w:t>20.</w:t>
      </w:r>
      <w:r>
        <w:t>劳动力成为商品的基本条件</w:t>
      </w:r>
      <w:r>
        <w:br/>
      </w:r>
      <w:r>
        <w:t xml:space="preserve">　　</w:t>
      </w:r>
      <w:r>
        <w:br/>
      </w:r>
      <w:r>
        <w:t xml:space="preserve">　　劳动力是指人的劳动能力，是人的体力和脑力的总和。劳动力在任何社会都是生产的基本要素。但劳动力成为商品，却是一定历史条件的产物。劳动力成为商品必须具备特定的条件。</w:t>
      </w:r>
      <w:r>
        <w:br/>
      </w:r>
      <w:r>
        <w:t xml:space="preserve">　　</w:t>
      </w:r>
      <w:r>
        <w:br/>
      </w:r>
      <w:r>
        <w:t xml:space="preserve">　　劳动力成为商品必须具备两个条件：一是劳动力所有者必须有人身自由，可以自由地出卖自己的劳动力；二是劳动力所有者丧失了一切生产资料和生活资料，除了自己的劳动力以外一无所有，必须靠出卖劳动力为生。这两个基本条件是在资本原始积累的过程中逐步形成的。</w:t>
      </w:r>
      <w:r>
        <w:t xml:space="preserve"> </w:t>
      </w:r>
      <w:r>
        <w:br/>
      </w:r>
      <w:r>
        <w:t xml:space="preserve">　　</w:t>
      </w:r>
      <w:r>
        <w:br/>
      </w:r>
      <w:r>
        <w:t xml:space="preserve">　　</w:t>
      </w:r>
      <w:r>
        <w:t>21.</w:t>
      </w:r>
      <w:r>
        <w:t>劳动力商品的使用价值与价值</w:t>
      </w:r>
      <w:r>
        <w:br/>
      </w:r>
      <w:r>
        <w:t xml:space="preserve">　　</w:t>
      </w:r>
      <w:r>
        <w:br/>
      </w:r>
      <w:r>
        <w:t xml:space="preserve">　　劳动力商品也有使用价值和价值。但劳动力是特殊商品，它的价值与使用价值具有特殊性。</w:t>
      </w:r>
      <w:r>
        <w:br/>
      </w:r>
      <w:r>
        <w:t xml:space="preserve">　　</w:t>
      </w:r>
      <w:r>
        <w:br/>
      </w:r>
      <w:r>
        <w:t xml:space="preserve">　　劳动力商品的价值是由生产和再生产劳动力所需要的社会必要劳动时间所决定的。这包括：（</w:t>
      </w:r>
      <w:r>
        <w:t>1</w:t>
      </w:r>
      <w:r>
        <w:t>）维持劳动者自身生存所需要的生活资料的价值；（</w:t>
      </w:r>
      <w:r>
        <w:t>2</w:t>
      </w:r>
      <w:r>
        <w:t>）劳动者繁衍后代所必须的生活资料的价值；（</w:t>
      </w:r>
      <w:r>
        <w:t>3</w:t>
      </w:r>
      <w:r>
        <w:t>）劳动者接受教育和训练所支出的费用。劳动力商品还包含着历史和道德的因素。</w:t>
      </w:r>
      <w:r>
        <w:br/>
      </w:r>
      <w:r>
        <w:t xml:space="preserve">　　</w:t>
      </w:r>
      <w:r>
        <w:br/>
      </w:r>
      <w:r>
        <w:t xml:space="preserve">　　</w:t>
      </w:r>
      <w:r>
        <w:t>22.</w:t>
      </w:r>
      <w:r>
        <w:t>资本主义生产过程是劳动过程和价值增殖过程的统一</w:t>
      </w:r>
      <w:r>
        <w:br/>
      </w:r>
      <w:r>
        <w:lastRenderedPageBreak/>
        <w:t xml:space="preserve">　　</w:t>
      </w:r>
      <w:r>
        <w:br/>
      </w:r>
      <w:r>
        <w:t xml:space="preserve">　　资本主义生产具有两重性：一方面是生产使用价值的劳动过程，另一方面是生产剩余价值的价值增殖过程，是这两个过程的统一。资本主义生产过程的二重性根源于生产商品的劳动二重性。</w:t>
      </w:r>
      <w:r>
        <w:br/>
      </w:r>
      <w:r>
        <w:t xml:space="preserve">　　</w:t>
      </w:r>
      <w:r>
        <w:br/>
      </w:r>
      <w:r>
        <w:t xml:space="preserve">　　资本主义劳动的特点：一是工人的劳动属于资本家，工人在资本家的监督下劳动；二是劳动产品全部属于资本家。</w:t>
      </w:r>
      <w:r>
        <w:br/>
      </w:r>
      <w:r>
        <w:t xml:space="preserve">　　</w:t>
      </w:r>
      <w:r>
        <w:br/>
      </w:r>
      <w:r>
        <w:t xml:space="preserve">　　</w:t>
      </w:r>
      <w:r>
        <w:t>23.</w:t>
      </w:r>
      <w:r>
        <w:t>剩余价值的本质和来源</w:t>
      </w:r>
      <w:r>
        <w:br/>
      </w:r>
      <w:r>
        <w:t xml:space="preserve">　　</w:t>
      </w:r>
      <w:r>
        <w:br/>
      </w:r>
      <w:r>
        <w:t xml:space="preserve">　　雇佣工人的劳动分两部分：必要劳动用于生产劳动力的价值，剩余劳动用于生产资本家无偿占有的剩余价值马克思通过对资本主义生产中价值增殖过程的分析，把雇佣工人的劳动时间分为</w:t>
      </w:r>
      <w:r>
        <w:br/>
      </w:r>
      <w:r>
        <w:t xml:space="preserve">　　</w:t>
      </w:r>
      <w:r>
        <w:br/>
      </w:r>
      <w:r>
        <w:t xml:space="preserve">　　</w:t>
      </w:r>
      <w:r>
        <w:t>A.</w:t>
      </w:r>
      <w:r>
        <w:t>生产使用价值的时间和生产价值的时间</w:t>
      </w:r>
      <w:r>
        <w:br/>
      </w:r>
      <w:r>
        <w:t xml:space="preserve">　　</w:t>
      </w:r>
      <w:r>
        <w:br/>
      </w:r>
      <w:r>
        <w:t xml:space="preserve">　　</w:t>
      </w:r>
      <w:r>
        <w:t>B.</w:t>
      </w:r>
      <w:r>
        <w:t>转移旧价值的时间和创造新价值的时间</w:t>
      </w:r>
      <w:r>
        <w:br/>
      </w:r>
      <w:r>
        <w:t xml:space="preserve">　　</w:t>
      </w:r>
      <w:r>
        <w:br/>
      </w:r>
      <w:r>
        <w:t xml:space="preserve">　　</w:t>
      </w:r>
      <w:r>
        <w:t>C.</w:t>
      </w:r>
      <w:r>
        <w:t>生产生产资料价值的时间和生产剩余价值的时间</w:t>
      </w:r>
      <w:r>
        <w:br/>
      </w:r>
      <w:r>
        <w:t xml:space="preserve">　　</w:t>
      </w:r>
      <w:r>
        <w:br/>
      </w:r>
      <w:r>
        <w:t xml:space="preserve">　　</w:t>
      </w:r>
      <w:r>
        <w:t>D.</w:t>
      </w:r>
      <w:r>
        <w:t>再生产劳动力价值的时间和生产剩余价值的时间</w:t>
      </w:r>
      <w:r>
        <w:br/>
      </w:r>
      <w:r>
        <w:t xml:space="preserve">　　</w:t>
      </w:r>
      <w:r>
        <w:br/>
      </w:r>
      <w:r>
        <w:t xml:space="preserve">　　「</w:t>
      </w:r>
      <w:r>
        <w:t>D</w:t>
      </w:r>
      <w:r>
        <w:t>」（</w:t>
      </w:r>
      <w:r>
        <w:t>2008</w:t>
      </w:r>
      <w:r>
        <w:t>年单选题第</w:t>
      </w:r>
      <w:r>
        <w:t>5</w:t>
      </w:r>
      <w:r>
        <w:t>题）。</w:t>
      </w:r>
      <w:r>
        <w:br/>
      </w:r>
      <w:r>
        <w:t xml:space="preserve">　　</w:t>
      </w:r>
      <w:r>
        <w:br/>
      </w:r>
      <w:r>
        <w:t xml:space="preserve">　　剩余价值的本质是雇佣工人创造的并被资本家无偿占有的超过劳动力价值的价值。雇佣工人的剩余劳动是剩余价值的源泉。</w:t>
      </w:r>
      <w:r>
        <w:br/>
      </w:r>
      <w:r>
        <w:t xml:space="preserve">　　</w:t>
      </w:r>
      <w:r>
        <w:br/>
      </w:r>
      <w:r>
        <w:t xml:space="preserve">　　</w:t>
      </w:r>
      <w:r>
        <w:t>24.</w:t>
      </w:r>
      <w:r>
        <w:t>资本的本质</w:t>
      </w:r>
      <w:r>
        <w:br/>
      </w:r>
      <w:r>
        <w:t xml:space="preserve">　　</w:t>
      </w:r>
      <w:r>
        <w:br/>
      </w:r>
      <w:r>
        <w:t xml:space="preserve">　　资本在现实生活中总是表现为一定的物，如厂房、机器、设备等等，但是这些物本身并不就是资本。资本不是物，而是一种生产关系，在资本主义经济中，资本在本质上体现了资本家对雇佣工人的剥削关系。在资本主义制度下，资本是带来剩余价值的价值，是能够带来价值的价值。</w:t>
      </w:r>
      <w:r>
        <w:br/>
      </w:r>
      <w:r>
        <w:t xml:space="preserve">　　</w:t>
      </w:r>
      <w:r>
        <w:br/>
      </w:r>
      <w:r>
        <w:t xml:space="preserve">　　</w:t>
      </w:r>
      <w:r>
        <w:t>25.</w:t>
      </w:r>
      <w:r>
        <w:t>不变资本和可变资本</w:t>
      </w:r>
      <w:r>
        <w:br/>
      </w:r>
      <w:r>
        <w:t xml:space="preserve">　　</w:t>
      </w:r>
      <w:r>
        <w:br/>
      </w:r>
      <w:r>
        <w:t xml:space="preserve">　</w:t>
      </w:r>
      <w:r>
        <w:t xml:space="preserve"> </w:t>
      </w:r>
      <w:r>
        <w:t xml:space="preserve">　资本家购买生产资料的那部分资本，其价值在生产过程中通过工人具体劳动转移到产品上，不改变价值量，称作不变资本，用</w:t>
      </w:r>
      <w:r>
        <w:t>c</w:t>
      </w:r>
      <w:r>
        <w:t>来表示；用于购买劳动力的那部分</w:t>
      </w:r>
      <w:r>
        <w:t xml:space="preserve"> </w:t>
      </w:r>
      <w:r>
        <w:t>资本，其价值被工人用于购买生活资料，而在生产过程中由工人再生产出来，并且生产出剩余价值，其价值量是可以改变的，称作可变资本，用</w:t>
      </w:r>
      <w:r>
        <w:t>v</w:t>
      </w:r>
      <w:r>
        <w:t>来表示。</w:t>
      </w:r>
      <w:r>
        <w:br/>
      </w:r>
      <w:r>
        <w:t xml:space="preserve">　　</w:t>
      </w:r>
      <w:r>
        <w:br/>
      </w:r>
      <w:r>
        <w:t xml:space="preserve">　　不变资本与可变资本的划分有重要意义：（</w:t>
      </w:r>
      <w:r>
        <w:t>1</w:t>
      </w:r>
      <w:r>
        <w:t>）进一步揭示了剩余价值产生的源泉，剩余价值不是由全部资本产生的，也不是由不变资本产生的，而是由可变资本产生的，即雇佣工人的剩余劳动是剩余价值的唯一源泉；（</w:t>
      </w:r>
      <w:r>
        <w:t>2</w:t>
      </w:r>
      <w:r>
        <w:t>）它为确定资本家对工人的剥削程度提供了科学依据。</w:t>
      </w:r>
      <w:r>
        <w:br/>
      </w:r>
      <w:r>
        <w:t xml:space="preserve">　　</w:t>
      </w:r>
      <w:r>
        <w:br/>
      </w:r>
      <w:r>
        <w:t xml:space="preserve">　　</w:t>
      </w:r>
      <w:r>
        <w:t>26.</w:t>
      </w:r>
      <w:r>
        <w:t>生产要素按贡献参与分配的原则</w:t>
      </w:r>
      <w:r>
        <w:br/>
      </w:r>
      <w:r>
        <w:t xml:space="preserve">　　</w:t>
      </w:r>
      <w:r>
        <w:br/>
      </w:r>
      <w:r>
        <w:lastRenderedPageBreak/>
        <w:t xml:space="preserve">　</w:t>
      </w:r>
      <w:r>
        <w:t xml:space="preserve"> </w:t>
      </w:r>
      <w:r>
        <w:t xml:space="preserve">　土地、设备、原材料等与具体劳动一起构成使用价值的源泉。具体劳动生产商品的使用价值，具体劳动离不开土地、设备、原材料等劳动资料和劳动对象，是使用</w:t>
      </w:r>
      <w:r>
        <w:t xml:space="preserve"> </w:t>
      </w:r>
      <w:r>
        <w:t>价值生产的物质要</w:t>
      </w:r>
      <w:r>
        <w:t>??</w:t>
      </w:r>
      <w:r>
        <w:t>的源泉。土地、设备、原材料等本身不创造价值。为完善社会主义个人收入分配制度，确立生产要素按贡献参与分配是基于</w:t>
      </w:r>
      <w:r>
        <w:br/>
      </w:r>
      <w:r>
        <w:t xml:space="preserve">　　</w:t>
      </w:r>
      <w:r>
        <w:br/>
      </w:r>
      <w:r>
        <w:t xml:space="preserve">　　</w:t>
      </w:r>
      <w:r>
        <w:t>A.</w:t>
      </w:r>
      <w:r>
        <w:t>各种生产要素都能创造价值</w:t>
      </w:r>
      <w:r>
        <w:t>    B.</w:t>
      </w:r>
      <w:r>
        <w:t>要素所有权关系在经济上的体现</w:t>
      </w:r>
      <w:r>
        <w:br/>
      </w:r>
      <w:r>
        <w:t xml:space="preserve">　　</w:t>
      </w:r>
      <w:r>
        <w:br/>
      </w:r>
      <w:r>
        <w:t xml:space="preserve">　　</w:t>
      </w:r>
      <w:r>
        <w:t>C.</w:t>
      </w:r>
      <w:r>
        <w:t>市场经济配置资源的内在要求</w:t>
      </w:r>
      <w:r>
        <w:t>  D.</w:t>
      </w:r>
      <w:r>
        <w:t>各种生产要素都具有价值</w:t>
      </w:r>
      <w:r>
        <w:br/>
      </w:r>
      <w:r>
        <w:t xml:space="preserve">　　</w:t>
      </w:r>
      <w:r>
        <w:br/>
      </w:r>
      <w:r>
        <w:t xml:space="preserve">　　「</w:t>
      </w:r>
      <w:r>
        <w:t>BC</w:t>
      </w:r>
      <w:r>
        <w:t>」（</w:t>
      </w:r>
      <w:r>
        <w:t>2008</w:t>
      </w:r>
      <w:r>
        <w:t>年多选题第</w:t>
      </w:r>
      <w:r>
        <w:t>24</w:t>
      </w:r>
      <w:r>
        <w:t>题）</w:t>
      </w:r>
      <w:r>
        <w:br/>
      </w:r>
      <w:r>
        <w:t xml:space="preserve">　　</w:t>
      </w:r>
      <w:r>
        <w:br/>
      </w:r>
      <w:r>
        <w:t xml:space="preserve">　　</w:t>
      </w:r>
      <w:r>
        <w:t>27.</w:t>
      </w:r>
      <w:r>
        <w:t>剩余价值率</w:t>
      </w:r>
      <w:r>
        <w:br/>
      </w:r>
      <w:r>
        <w:t xml:space="preserve">　　</w:t>
      </w:r>
      <w:r>
        <w:br/>
      </w:r>
      <w:r>
        <w:t xml:space="preserve">　　剩余价值率是剩余价值（</w:t>
      </w:r>
      <w:r>
        <w:t>m</w:t>
      </w:r>
      <w:r>
        <w:t>）同可变资本（</w:t>
      </w:r>
      <w:r>
        <w:t>v</w:t>
      </w:r>
      <w:r>
        <w:t>）的比率。它表示资本家对雇佣工人的剥削程度。剩余价值率也可以用工人剩余劳动时间和必要劳动时间的比率来表示。随着资本主义的发展，剩余价值率有提高的趋势，它表明资本家对工人剥削程度的加深。</w:t>
      </w:r>
      <w:r>
        <w:br/>
      </w:r>
      <w:r>
        <w:t xml:space="preserve">　　</w:t>
      </w:r>
      <w:r>
        <w:br/>
      </w:r>
      <w:r>
        <w:t xml:space="preserve">　　表示方法：物化劳动表示法：</w:t>
      </w:r>
      <w:r>
        <w:t>m′=</w:t>
      </w:r>
      <w:r>
        <w:t>剩余价值</w:t>
      </w:r>
      <w:r>
        <w:t>/</w:t>
      </w:r>
      <w:r>
        <w:t>可变资本</w:t>
      </w:r>
      <w:r>
        <w:t>=m/v</w:t>
      </w:r>
      <w:r>
        <w:t>；活劳动表示法：</w:t>
      </w:r>
      <w:r>
        <w:t>m′=</w:t>
      </w:r>
      <w:r>
        <w:t>剩余劳动时间</w:t>
      </w:r>
      <w:r>
        <w:t>/</w:t>
      </w:r>
      <w:r>
        <w:t>必要劳动时间</w:t>
      </w:r>
      <w:r>
        <w:br/>
      </w:r>
      <w:r>
        <w:t xml:space="preserve">　　</w:t>
      </w:r>
      <w:r>
        <w:br/>
      </w:r>
      <w:r>
        <w:t xml:space="preserve">　　</w:t>
      </w:r>
      <w:r>
        <w:t>28.</w:t>
      </w:r>
      <w:r>
        <w:t>绝对剩余价值和相对剩余价值</w:t>
      </w:r>
      <w:r>
        <w:br/>
      </w:r>
      <w:r>
        <w:t xml:space="preserve">　　</w:t>
      </w:r>
      <w:r>
        <w:br/>
      </w:r>
      <w:r>
        <w:t xml:space="preserve">　</w:t>
      </w:r>
      <w:r>
        <w:t xml:space="preserve"> </w:t>
      </w:r>
      <w:r>
        <w:t xml:space="preserve">　绝对剩余价值就是在必要劳动时间不变，绝对延长工作日或增加劳动强度，从而绝对延长剩余劳动时间来生产的剩余价值的方法。相对剩余价值，就是在工作日总</w:t>
      </w:r>
      <w:r>
        <w:t xml:space="preserve"> </w:t>
      </w:r>
      <w:r>
        <w:t>长度不变的条件下，通过缩短必要劳动时间，相对延长剩余劳动时间而生产剩余价值的方法。相对剩余价值生产的前提条件是整个社会劳动生产率的提高。因为只有</w:t>
      </w:r>
      <w:r>
        <w:t xml:space="preserve"> </w:t>
      </w:r>
      <w:r>
        <w:t>这样，才能降低劳动力价值，缩短工人的必要劳动时间。</w:t>
      </w:r>
      <w:r>
        <w:br/>
      </w:r>
      <w:r>
        <w:t xml:space="preserve">　　</w:t>
      </w:r>
      <w:r>
        <w:br/>
      </w:r>
      <w:r>
        <w:t xml:space="preserve">　　绝对剩余价值生产和相对剩余价值的生产都是资本家提高剩余价值率的两种基本</w:t>
      </w:r>
      <w:r>
        <w:t xml:space="preserve"> </w:t>
      </w:r>
      <w:r>
        <w:t>方法。二者的共同点在于，无论绝对剩余价值生产还是相对剩余价值生产都靠延长工人的剩余劳动时间来提高劳动生产率，二者的区别主要在于物质技术基础不同，</w:t>
      </w:r>
      <w:r>
        <w:t xml:space="preserve"> </w:t>
      </w:r>
      <w:r>
        <w:t>从而在资本主义发展的不同阶段上所起的作用不同。在资本主义发展的早期，资本家主要通过延长劳动时间，增加劳动强度来榨取绝对剩余价值。随着资本主义的发</w:t>
      </w:r>
      <w:r>
        <w:t xml:space="preserve"> </w:t>
      </w:r>
      <w:r>
        <w:t>展，资本家就通过提高劳动生产率，降低工人所需要的生活资料价值，从而缩短必要劳动时间，相对延长剩余劳动时间来榨取相对剩余价值。在现实中这两种方法往</w:t>
      </w:r>
      <w:r>
        <w:t xml:space="preserve"> </w:t>
      </w:r>
      <w:r>
        <w:t>往是结合使用的。</w:t>
      </w:r>
      <w:r>
        <w:br/>
      </w:r>
      <w:r>
        <w:t xml:space="preserve">　　</w:t>
      </w:r>
      <w:r>
        <w:br/>
      </w:r>
      <w:r>
        <w:t xml:space="preserve">　　</w:t>
      </w:r>
      <w:r>
        <w:t>29.</w:t>
      </w:r>
      <w:r>
        <w:t>超额剩余价值</w:t>
      </w:r>
      <w:r>
        <w:br/>
      </w:r>
      <w:r>
        <w:t xml:space="preserve">　　</w:t>
      </w:r>
      <w:r>
        <w:br/>
      </w:r>
      <w:r>
        <w:t xml:space="preserve">　　超额剩余价值是指企业由于提高劳动生产率而使商品个别价值低于社会</w:t>
      </w:r>
      <w:r>
        <w:t xml:space="preserve"> </w:t>
      </w:r>
      <w:r>
        <w:t>价值的差额。超额剩余价值的源泉也是工人的剩余劳动。由于资本家普遍追求超额剩余价值，使整个社会劳动生产率提高，生活资料价值下降，必要劳动时间缩短，</w:t>
      </w:r>
      <w:r>
        <w:t xml:space="preserve"> </w:t>
      </w:r>
      <w:r>
        <w:t>剩余劳动时间相对延长，实现了相对剩余价值的生产。所以，相对剩余价值的生产是通过单个资本家追求超额剩余价值实现的。</w:t>
      </w:r>
      <w:r>
        <w:br/>
      </w:r>
      <w:r>
        <w:t xml:space="preserve">　　</w:t>
      </w:r>
      <w:r>
        <w:br/>
      </w:r>
      <w:r>
        <w:t xml:space="preserve">　　</w:t>
      </w:r>
      <w:r>
        <w:t>30.</w:t>
      </w:r>
      <w:r>
        <w:t>工资是劳动力价值或价格的转化形式</w:t>
      </w:r>
      <w:r>
        <w:br/>
      </w:r>
      <w:r>
        <w:t xml:space="preserve">　　</w:t>
      </w:r>
      <w:r>
        <w:br/>
      </w:r>
      <w:r>
        <w:lastRenderedPageBreak/>
        <w:t xml:space="preserve">　</w:t>
      </w:r>
      <w:r>
        <w:t xml:space="preserve"> </w:t>
      </w:r>
      <w:r>
        <w:t xml:space="preserve">　资本家支付给工人的工资是劳动力的价值，而不是劳动的报酬。劳动力和劳动是两个不同的概念。在资本家和工人的买卖关系中，工人出卖的是劳动力，而不是劳</w:t>
      </w:r>
      <w:r>
        <w:t xml:space="preserve"> </w:t>
      </w:r>
      <w:r>
        <w:t>动，能成为商品的是劳动力，劳动不能成为商品。工资的本质是劳动力价值或价格的转化形式。区别劳动力和劳动，是揭示资本主义工资本质的关键。</w:t>
      </w:r>
      <w:r>
        <w:t xml:space="preserve"> </w:t>
      </w:r>
      <w:r>
        <w:br/>
      </w:r>
      <w:r>
        <w:t xml:space="preserve">　　</w:t>
      </w:r>
      <w:r>
        <w:br/>
      </w:r>
      <w:r>
        <w:t xml:space="preserve">　　</w:t>
      </w:r>
      <w:r>
        <w:t>31.</w:t>
      </w:r>
      <w:r>
        <w:t>资本积累</w:t>
      </w:r>
      <w:r>
        <w:br/>
      </w:r>
      <w:r>
        <w:t xml:space="preserve">　　</w:t>
      </w:r>
      <w:r>
        <w:br/>
      </w:r>
      <w:r>
        <w:t xml:space="preserve">　　资本主义再生产就是物质资料再生产和资本主义生产关系再生产的统一。再生产可分为简单再生产和扩大再生产。资本主义的特征不是简单再生产，而是扩大再生产，因而总是伴随着资本的积累。</w:t>
      </w:r>
      <w:r>
        <w:br/>
      </w:r>
      <w:r>
        <w:t xml:space="preserve">　　</w:t>
      </w:r>
      <w:r>
        <w:br/>
      </w:r>
      <w:r>
        <w:t xml:space="preserve">　</w:t>
      </w:r>
      <w:r>
        <w:t xml:space="preserve"> </w:t>
      </w:r>
      <w:r>
        <w:t xml:space="preserve">　资本积累就是剩余价值的资本化。资本积累的实质是资本家无偿占有的剩余价值作为资本来榨取更多的剩余价值。资本积累的惟一源泉是剩余价值，资本积累是扩</w:t>
      </w:r>
      <w:r>
        <w:t xml:space="preserve"> </w:t>
      </w:r>
      <w:r>
        <w:t>大再生产的基础。</w:t>
      </w:r>
      <w:r>
        <w:t xml:space="preserve"> </w:t>
      </w:r>
      <w:r>
        <w:t>资本积累具有客观必然性，一方面，追求剩余价值是资本主义生产的内在动机；另一方面竞争规律从外部强制支配着每一个资本家，迫使他积累。</w:t>
      </w:r>
      <w:r>
        <w:br/>
      </w:r>
      <w:r>
        <w:t xml:space="preserve">　　</w:t>
      </w:r>
      <w:r>
        <w:br/>
      </w:r>
      <w:r>
        <w:t xml:space="preserve">　　影响资本积累的因素：对劳动力的剥削程度；社会劳动生产率水平的高低；所用资本与所费资本之间的差额；预付资本量的大小。</w:t>
      </w:r>
      <w:r>
        <w:br/>
      </w:r>
      <w:r>
        <w:t xml:space="preserve">　　</w:t>
      </w:r>
      <w:r>
        <w:br/>
      </w:r>
      <w:r>
        <w:t xml:space="preserve">　　</w:t>
      </w:r>
      <w:r>
        <w:t>32.</w:t>
      </w:r>
      <w:r>
        <w:t>资本有机构成</w:t>
      </w:r>
      <w:r>
        <w:br/>
      </w:r>
      <w:r>
        <w:t xml:space="preserve">　　</w:t>
      </w:r>
      <w:r>
        <w:br/>
      </w:r>
      <w:r>
        <w:t xml:space="preserve">　　资本的有机构成是指由资本的技术构成决定并反映资本技术构成的资本价值构成，用</w:t>
      </w:r>
      <w:r>
        <w:t>c</w:t>
      </w:r>
      <w:r>
        <w:t>：</w:t>
      </w:r>
      <w:r>
        <w:t>v</w:t>
      </w:r>
      <w:r>
        <w:t>表示。从资本积累的规律来看，资本有机构成有不断提高的趋势。资本主义生产会不断提高劳动生产率，以缩短必要劳动时间，增加剩余劳动时间</w:t>
      </w:r>
      <w:r>
        <w:t xml:space="preserve"> .</w:t>
      </w:r>
      <w:r>
        <w:br/>
      </w:r>
      <w:r>
        <w:t xml:space="preserve">　　</w:t>
      </w:r>
      <w:r>
        <w:br/>
      </w:r>
      <w:r>
        <w:t xml:space="preserve">　　在资本有机构成不断提高的情况下，劳动力市场上供大于求引起相对人口过剩，相对过剩人口是指：劳动力的供给超过了资本对劳动力的需求所造成的大量失业现象，它产生的根源在于资本主义制度本身。</w:t>
      </w:r>
      <w:r>
        <w:br/>
      </w:r>
      <w:r>
        <w:t xml:space="preserve">　　</w:t>
      </w:r>
      <w:r>
        <w:br/>
      </w:r>
      <w:r>
        <w:t xml:space="preserve">　　</w:t>
      </w:r>
      <w:r>
        <w:t>33.</w:t>
      </w:r>
      <w:r>
        <w:t>资本的积聚和集中</w:t>
      </w:r>
      <w:r>
        <w:br/>
      </w:r>
      <w:r>
        <w:t xml:space="preserve">　　</w:t>
      </w:r>
      <w:r>
        <w:br/>
      </w:r>
      <w:r>
        <w:t xml:space="preserve">　　资本积聚和资本集中使单个资本增大的两种方式在资本积累过程中，实现个别资本增大的形式是</w:t>
      </w:r>
      <w:r>
        <w:br/>
      </w:r>
      <w:r>
        <w:t xml:space="preserve">　　</w:t>
      </w:r>
      <w:r>
        <w:br/>
      </w:r>
      <w:r>
        <w:t xml:space="preserve">　　</w:t>
      </w:r>
      <w:r>
        <w:t>A.</w:t>
      </w:r>
      <w:r>
        <w:t>资本循环</w:t>
      </w:r>
      <w:r>
        <w:t>   B.</w:t>
      </w:r>
      <w:r>
        <w:t>资本积聚</w:t>
      </w:r>
      <w:r>
        <w:br/>
      </w:r>
      <w:r>
        <w:t xml:space="preserve">　　</w:t>
      </w:r>
      <w:r>
        <w:br/>
      </w:r>
      <w:r>
        <w:t xml:space="preserve">　　</w:t>
      </w:r>
      <w:r>
        <w:t>C.</w:t>
      </w:r>
      <w:r>
        <w:t>资本周转</w:t>
      </w:r>
      <w:r>
        <w:t>   D.</w:t>
      </w:r>
      <w:r>
        <w:t>资本集中</w:t>
      </w:r>
      <w:r>
        <w:br/>
      </w:r>
      <w:r>
        <w:t xml:space="preserve">　　</w:t>
      </w:r>
      <w:r>
        <w:br/>
      </w:r>
      <w:r>
        <w:t xml:space="preserve">　</w:t>
      </w:r>
      <w:r>
        <w:t xml:space="preserve"> </w:t>
      </w:r>
      <w:r>
        <w:t xml:space="preserve">　「</w:t>
      </w:r>
      <w:r>
        <w:t>BD</w:t>
      </w:r>
      <w:r>
        <w:t>」（</w:t>
      </w:r>
      <w:r>
        <w:t>2006</w:t>
      </w:r>
      <w:r>
        <w:t>年多选题第</w:t>
      </w:r>
      <w:r>
        <w:t>21</w:t>
      </w:r>
      <w:r>
        <w:t>题）。资本积聚指单个资本因积累而在生产规模上的扩大。积聚有两个特征：（</w:t>
      </w:r>
      <w:r>
        <w:t>1</w:t>
      </w:r>
      <w:r>
        <w:t>）在其他条件不变的情况下，社会生产资料</w:t>
      </w:r>
      <w:r>
        <w:t xml:space="preserve"> </w:t>
      </w:r>
      <w:r>
        <w:t>在单个资本手中积聚的发展，要受社会财富增加的限制。（</w:t>
      </w:r>
      <w:r>
        <w:t>2</w:t>
      </w:r>
      <w:r>
        <w:t>）社会资本分散在许多单个资本家手中，他们彼此相互竞争，相互排斥。</w:t>
      </w:r>
      <w:r>
        <w:br/>
      </w:r>
      <w:r>
        <w:t xml:space="preserve">　　</w:t>
      </w:r>
      <w:r>
        <w:br/>
      </w:r>
      <w:r>
        <w:t xml:space="preserve">　　资</w:t>
      </w:r>
      <w:r>
        <w:t xml:space="preserve"> </w:t>
      </w:r>
      <w:r>
        <w:t>本集中是资本通过吞并和联合而扩大，是资本个体独立性的丧失。它与资本积聚不同之处在于：（</w:t>
      </w:r>
      <w:r>
        <w:t>1</w:t>
      </w:r>
      <w:r>
        <w:t>）它不是单个资本依靠自身积累而增大，而是现有资本的重组。</w:t>
      </w:r>
      <w:r>
        <w:t xml:space="preserve"> </w:t>
      </w:r>
      <w:r>
        <w:t>（</w:t>
      </w:r>
      <w:r>
        <w:t>2</w:t>
      </w:r>
      <w:r>
        <w:t>）它不受社会财富绝对</w:t>
      </w:r>
      <w:r>
        <w:lastRenderedPageBreak/>
        <w:t>增长或积累的绝对界限的限制。资本集中的两个强有力的杠杆是竞争和信用。竞争使大资本吞并小资本，而信用则一方面加强了竞争，另</w:t>
      </w:r>
      <w:r>
        <w:t xml:space="preserve"> </w:t>
      </w:r>
      <w:r>
        <w:t>一方面促进了股份公司的发展和资本的联合。</w:t>
      </w:r>
      <w:r>
        <w:br/>
      </w:r>
      <w:r>
        <w:t xml:space="preserve">　　</w:t>
      </w:r>
      <w:r>
        <w:br/>
      </w:r>
      <w:r>
        <w:t xml:space="preserve">　　</w:t>
      </w:r>
      <w:r>
        <w:t>34.</w:t>
      </w:r>
      <w:r>
        <w:t>资本积累的一般规律</w:t>
      </w:r>
      <w:r>
        <w:br/>
      </w:r>
      <w:r>
        <w:t xml:space="preserve">　　</w:t>
      </w:r>
      <w:r>
        <w:br/>
      </w:r>
      <w:r>
        <w:t xml:space="preserve">　　在资本积累的发展进程中，一方面由</w:t>
      </w:r>
      <w:r>
        <w:t xml:space="preserve"> </w:t>
      </w:r>
      <w:r>
        <w:t>于剩余价值转化为资本，资本积累不断地增长，社会财富越来越集中在资产阶级手中。另一方面，伴随着资本积累的增长，资本有机构成具有不断提高的趋势，对工</w:t>
      </w:r>
      <w:r>
        <w:t xml:space="preserve"> </w:t>
      </w:r>
      <w:r>
        <w:t>人阶级的命运产生了深刻的影响，工人阶级的失业人口增多，工作没有保证，生活极不安定，许多人陷于待救济的境地。资产阶级财富的积累与工人阶级贫困的积累</w:t>
      </w:r>
      <w:r>
        <w:t xml:space="preserve"> </w:t>
      </w:r>
      <w:r>
        <w:t>内在地、本质地、必然地联系在一起。这就是马克思揭示的资本积累的一般规律。</w:t>
      </w:r>
      <w:r>
        <w:br/>
      </w:r>
      <w:r>
        <w:t xml:space="preserve">　　</w:t>
      </w:r>
      <w:r>
        <w:br/>
      </w:r>
      <w:r>
        <w:t xml:space="preserve">　　在资本积累和扩大再生产过程中，由于技术进步和剩余</w:t>
      </w:r>
      <w:r>
        <w:t xml:space="preserve"> </w:t>
      </w:r>
      <w:r>
        <w:t>价值规律、竞争规律共同作用的结果，资本有机构成具有不断提高的趋势。而资本有机构成的提高必然造成社会总资本对劳动的需求相对减少的趋势，由此形成资本</w:t>
      </w:r>
      <w:r>
        <w:t xml:space="preserve"> </w:t>
      </w:r>
      <w:r>
        <w:t>主义社会的相对过剩人口，这实际上就是一个</w:t>
      </w:r>
      <w:r>
        <w:t>“</w:t>
      </w:r>
      <w:r>
        <w:t>机器排斥工人</w:t>
      </w:r>
      <w:r>
        <w:t>”</w:t>
      </w:r>
      <w:r>
        <w:t>的过程。</w:t>
      </w:r>
      <w:r>
        <w:br/>
      </w:r>
      <w:r>
        <w:t xml:space="preserve">　　</w:t>
      </w:r>
      <w:r>
        <w:br/>
      </w:r>
      <w:r>
        <w:t xml:space="preserve">　　</w:t>
      </w:r>
      <w:r>
        <w:t>35.</w:t>
      </w:r>
      <w:r>
        <w:t>剩余价值转化为利润</w:t>
      </w:r>
      <w:r>
        <w:br/>
      </w:r>
      <w:r>
        <w:t xml:space="preserve">　　</w:t>
      </w:r>
      <w:r>
        <w:br/>
      </w:r>
      <w:r>
        <w:t xml:space="preserve">　　剩余价值，当它不被看作雇佣工人剩余劳动的产物，而是当作全部预付资本的产物时，就转化为利润，用</w:t>
      </w:r>
      <w:r>
        <w:t>p</w:t>
      </w:r>
      <w:r>
        <w:t>表示。而商品价值从</w:t>
      </w:r>
      <w:r>
        <w:t>W = c + v + m</w:t>
      </w:r>
      <w:r>
        <w:t>转化为</w:t>
      </w:r>
      <w:r>
        <w:t xml:space="preserve"> W = k + m</w:t>
      </w:r>
      <w:r>
        <w:t>，现在进一步转化为</w:t>
      </w:r>
      <w:r>
        <w:t>W = k + p</w:t>
      </w:r>
      <w:r>
        <w:t>，掩盖了利润的来源。</w:t>
      </w:r>
      <w:r>
        <w:br/>
      </w:r>
      <w:r>
        <w:t xml:space="preserve">　　</w:t>
      </w:r>
      <w:r>
        <w:br/>
      </w:r>
      <w:r>
        <w:t xml:space="preserve">　　利润是剩余价值的转化形式。利润和剩余价值的关系是：它们本来是一个东西，所不同的，剩余价值是对可变资本而言的，而利润是对全部预付资本而言的；剩余价值是利润的本质，利润是剩余价值的转化形式。利润这种现象形式歪曲了剩余价值的来源，掩盖了资本主义剥削实质。</w:t>
      </w:r>
      <w:r>
        <w:br/>
      </w:r>
      <w:r>
        <w:t xml:space="preserve">　　</w:t>
      </w:r>
      <w:r>
        <w:br/>
      </w:r>
      <w:r>
        <w:t xml:space="preserve">　　</w:t>
      </w:r>
      <w:r>
        <w:t>36.</w:t>
      </w:r>
      <w:r>
        <w:t>利润率</w:t>
      </w:r>
      <w:r>
        <w:br/>
      </w:r>
      <w:r>
        <w:t xml:space="preserve">　　</w:t>
      </w:r>
      <w:r>
        <w:br/>
      </w:r>
      <w:r>
        <w:t xml:space="preserve">　　剩余价值与全部预付资本的比率叫利润率。利润率是剩余价值率的转化形式。剩余价值率揭示的是资本家对工人的剥削程度，而利润率表示的是全部预付资本的增殖程度。利润率在量上总是小于剩余价值率，利润率掩盖了剥削程度。</w:t>
      </w:r>
      <w:r>
        <w:br/>
      </w:r>
      <w:r>
        <w:t xml:space="preserve">　　</w:t>
      </w:r>
      <w:r>
        <w:br/>
      </w:r>
      <w:r>
        <w:t xml:space="preserve">　　影响利润率的因素：剩余价值率的高低；资本有机构成的高低；资本周转速度的快慢；不变资本节省的状况；原料价格的变动利润率表示全部资本的增值额度，提高利润率的途径有：</w:t>
      </w:r>
      <w:r>
        <w:br/>
      </w:r>
      <w:r>
        <w:t xml:space="preserve">　　</w:t>
      </w:r>
      <w:r>
        <w:br/>
      </w:r>
      <w:r>
        <w:t xml:space="preserve">　　</w:t>
      </w:r>
      <w:r>
        <w:t>A.</w:t>
      </w:r>
      <w:r>
        <w:t>提高剩余价值率</w:t>
      </w:r>
      <w:r>
        <w:t>   B.</w:t>
      </w:r>
      <w:r>
        <w:t>提高资本有机构成</w:t>
      </w:r>
      <w:r>
        <w:br/>
      </w:r>
      <w:r>
        <w:t xml:space="preserve">　　</w:t>
      </w:r>
      <w:r>
        <w:br/>
      </w:r>
      <w:r>
        <w:t xml:space="preserve">　　</w:t>
      </w:r>
      <w:r>
        <w:t>C.</w:t>
      </w:r>
      <w:r>
        <w:t>加快资本周转速度</w:t>
      </w:r>
      <w:r>
        <w:t xml:space="preserve"> D.</w:t>
      </w:r>
      <w:r>
        <w:t>节省不变资本</w:t>
      </w:r>
      <w:r>
        <w:br/>
      </w:r>
      <w:r>
        <w:t xml:space="preserve">　　</w:t>
      </w:r>
      <w:r>
        <w:br/>
      </w:r>
      <w:r>
        <w:t xml:space="preserve">　　「</w:t>
      </w:r>
      <w:r>
        <w:t>AD</w:t>
      </w:r>
      <w:r>
        <w:t>」（</w:t>
      </w:r>
      <w:r>
        <w:t>2007</w:t>
      </w:r>
      <w:r>
        <w:t>年多选题第</w:t>
      </w:r>
      <w:r>
        <w:t>22</w:t>
      </w:r>
      <w:r>
        <w:t>题）。</w:t>
      </w:r>
      <w:r>
        <w:br/>
      </w:r>
      <w:r>
        <w:t xml:space="preserve">　　</w:t>
      </w:r>
      <w:r>
        <w:br/>
      </w:r>
      <w:r>
        <w:t xml:space="preserve">　　</w:t>
      </w:r>
      <w:r>
        <w:t>37.</w:t>
      </w:r>
      <w:r>
        <w:t>利润转化为平均利润利润转化为平均利润的过程，同时也是</w:t>
      </w:r>
      <w:r>
        <w:br/>
      </w:r>
      <w:r>
        <w:t xml:space="preserve">　　</w:t>
      </w:r>
      <w:r>
        <w:br/>
      </w:r>
      <w:r>
        <w:t xml:space="preserve">　　</w:t>
      </w:r>
      <w:r>
        <w:t>A.</w:t>
      </w:r>
      <w:r>
        <w:t>资本有机构成提高的过程</w:t>
      </w:r>
      <w:r>
        <w:t>           B.</w:t>
      </w:r>
      <w:r>
        <w:t>价值转化为生产价格的过程</w:t>
      </w:r>
      <w:r>
        <w:br/>
      </w:r>
      <w:r>
        <w:t xml:space="preserve">　　</w:t>
      </w:r>
      <w:r>
        <w:br/>
      </w:r>
      <w:r>
        <w:lastRenderedPageBreak/>
        <w:t xml:space="preserve">　　</w:t>
      </w:r>
      <w:r>
        <w:t>C.</w:t>
      </w:r>
      <w:r>
        <w:t>资本在不同部门之间发生转移的过程</w:t>
      </w:r>
      <w:r>
        <w:t xml:space="preserve"> D.</w:t>
      </w:r>
      <w:r>
        <w:t>资本家集团重新瓜分剩余价值的过程</w:t>
      </w:r>
      <w:r>
        <w:br/>
      </w:r>
      <w:r>
        <w:t xml:space="preserve">　　</w:t>
      </w:r>
      <w:r>
        <w:br/>
      </w:r>
      <w:r>
        <w:t xml:space="preserve">　　</w:t>
      </w:r>
      <w:r>
        <w:t>E.</w:t>
      </w:r>
      <w:r>
        <w:t>超额利润消失的过程</w:t>
      </w:r>
      <w:r>
        <w:br/>
      </w:r>
      <w:r>
        <w:t xml:space="preserve">　　</w:t>
      </w:r>
      <w:r>
        <w:br/>
      </w:r>
      <w:r>
        <w:t xml:space="preserve">　　「</w:t>
      </w:r>
      <w:r>
        <w:t>BCD</w:t>
      </w:r>
      <w:r>
        <w:t>」（</w:t>
      </w:r>
      <w:r>
        <w:t>2004</w:t>
      </w:r>
      <w:r>
        <w:t>年多选题第</w:t>
      </w:r>
      <w:r>
        <w:t>19</w:t>
      </w:r>
      <w:r>
        <w:t>题）</w:t>
      </w:r>
      <w:r>
        <w:br/>
      </w:r>
      <w:r>
        <w:t xml:space="preserve">　　</w:t>
      </w:r>
      <w:r>
        <w:br/>
      </w:r>
      <w:r>
        <w:t xml:space="preserve">　</w:t>
      </w:r>
      <w:r>
        <w:t xml:space="preserve"> </w:t>
      </w:r>
      <w:r>
        <w:t xml:space="preserve">　平均利润率是指全社会剩余价值总量与社会总资本的比率。平均利润率的形成是部门间竞争的结果。竞争围绕争得有利的投资场所展开，竞争的手段是进行资本转</w:t>
      </w:r>
      <w:r>
        <w:t xml:space="preserve"> </w:t>
      </w:r>
      <w:r>
        <w:t>移，即从利润率低的部门转移到利润率高的部门，直到利润率大体平均时才停止下来。所以，利润率平均化过程实际上是资本家重新瓜分剩余价值的过程。利润转化</w:t>
      </w:r>
      <w:r>
        <w:t xml:space="preserve"> </w:t>
      </w:r>
      <w:r>
        <w:t>为平均利润进一步掩盖了资本主义剥削的本质。</w:t>
      </w:r>
      <w:r>
        <w:br/>
      </w:r>
      <w:r>
        <w:t xml:space="preserve">　　</w:t>
      </w:r>
      <w:r>
        <w:br/>
      </w:r>
      <w:r>
        <w:t xml:space="preserve">　　</w:t>
      </w:r>
      <w:r>
        <w:t>38.</w:t>
      </w:r>
      <w:r>
        <w:t>商品价值转化为生产价格</w:t>
      </w:r>
      <w:r>
        <w:br/>
      </w:r>
      <w:r>
        <w:t xml:space="preserve">　　</w:t>
      </w:r>
      <w:r>
        <w:br/>
      </w:r>
      <w:r>
        <w:t xml:space="preserve">　　剩余价值转化为平均利润，商品就不再按照成本价格加剩余价值的价格出售，而是按照生产成本加平均利润的价格出售了，其在市场上的销售价格就是市场价格商品的市场价格发生变化：</w:t>
      </w:r>
      <w:r>
        <w:br/>
      </w:r>
      <w:r>
        <w:t xml:space="preserve">　　</w:t>
      </w:r>
      <w:r>
        <w:br/>
      </w:r>
      <w:r>
        <w:t xml:space="preserve">　　</w:t>
      </w:r>
      <w:r>
        <w:t>A.</w:t>
      </w:r>
      <w:r>
        <w:t>与货币的价值量变</w:t>
      </w:r>
      <w:r>
        <w:t>??</w:t>
      </w:r>
      <w:r>
        <w:t xml:space="preserve">　</w:t>
      </w:r>
      <w:r>
        <w:br/>
      </w:r>
      <w:r>
        <w:t xml:space="preserve">　　</w:t>
      </w:r>
      <w:r>
        <w:t>C.</w:t>
      </w:r>
      <w:r>
        <w:t>与商品的生产价格变化无关</w:t>
      </w:r>
      <w:r>
        <w:t xml:space="preserve"> D.</w:t>
      </w:r>
      <w:r>
        <w:t>与商品的供求变化有关</w:t>
      </w:r>
      <w:r>
        <w:br/>
      </w:r>
      <w:r>
        <w:t xml:space="preserve">　　</w:t>
      </w:r>
      <w:r>
        <w:br/>
      </w:r>
      <w:r>
        <w:t xml:space="preserve">　　「</w:t>
      </w:r>
      <w:r>
        <w:t>BD</w:t>
      </w:r>
      <w:r>
        <w:t>」（</w:t>
      </w:r>
      <w:r>
        <w:t>2007</w:t>
      </w:r>
      <w:r>
        <w:t>年多选题第</w:t>
      </w:r>
      <w:r>
        <w:t>21</w:t>
      </w:r>
      <w:r>
        <w:t>题）。成本价格和平均利润构成的价格就是生产价格。生产价格的形成是以平均利润率形成为前提的，利润转化为平均利润，商品价值就转化为生产价格。生产价格是价值的转化形式。</w:t>
      </w:r>
      <w:r>
        <w:br/>
      </w:r>
      <w:r>
        <w:t xml:space="preserve">　　</w:t>
      </w:r>
      <w:r>
        <w:br/>
      </w:r>
      <w:r>
        <w:t xml:space="preserve">　　生产价格形成后，生产价格是商品交换的基础，价值规律作用形式就变成价格随供求关系的变化以生产价格为中心而上下波动。</w:t>
      </w:r>
      <w:r>
        <w:br/>
      </w:r>
      <w:r>
        <w:t xml:space="preserve">　　</w:t>
      </w:r>
      <w:r>
        <w:br/>
      </w:r>
      <w:r>
        <w:t xml:space="preserve">　　先进企业由于劳动生产率高于部门平均数，个别生产价格低于社会生产价格，仍可以获得超过平均利润的超额利润。超额利润是超额剩余价值的转化形式。</w:t>
      </w:r>
      <w:r>
        <w:br/>
      </w:r>
      <w:r>
        <w:t xml:space="preserve">　　</w:t>
      </w:r>
      <w:r>
        <w:br/>
      </w:r>
      <w:r>
        <w:t xml:space="preserve">　　</w:t>
      </w:r>
      <w:r>
        <w:t>39.</w:t>
      </w:r>
      <w:r>
        <w:t>商业资本及商业利润</w:t>
      </w:r>
      <w:r>
        <w:br/>
      </w:r>
      <w:r>
        <w:t xml:space="preserve">　　</w:t>
      </w:r>
      <w:r>
        <w:br/>
      </w:r>
      <w:r>
        <w:t xml:space="preserve">　　商业资本，就是从产业资本中分离出来专门从事商品买卖的以获取商业利润为目的的资本，是商品资本独立化的形式，是专门在商品流通领域发挥作用的职能资本商业资本作为一种独立的职能资本，也获得平均利润，其直接原因是</w:t>
      </w:r>
      <w:r>
        <w:br/>
      </w:r>
      <w:r>
        <w:t xml:space="preserve">　　</w:t>
      </w:r>
      <w:r>
        <w:br/>
      </w:r>
      <w:r>
        <w:t xml:space="preserve">　　</w:t>
      </w:r>
      <w:r>
        <w:t>A.</w:t>
      </w:r>
      <w:r>
        <w:t>商业部门与产业部门之间的竞争和资本转移</w:t>
      </w:r>
      <w:r>
        <w:br/>
      </w:r>
      <w:r>
        <w:t xml:space="preserve">　　</w:t>
      </w:r>
      <w:r>
        <w:br/>
      </w:r>
      <w:r>
        <w:t xml:space="preserve">　　</w:t>
      </w:r>
      <w:r>
        <w:t>B.</w:t>
      </w:r>
      <w:r>
        <w:t>产业资本家为销售商品将部分利润让渡给商业资本家</w:t>
      </w:r>
      <w:r>
        <w:br/>
      </w:r>
      <w:r>
        <w:t xml:space="preserve">　　</w:t>
      </w:r>
      <w:r>
        <w:br/>
      </w:r>
      <w:r>
        <w:t xml:space="preserve">　　</w:t>
      </w:r>
      <w:r>
        <w:t>C.</w:t>
      </w:r>
      <w:r>
        <w:t>商业资本家加强对商业雇员的剥削</w:t>
      </w:r>
      <w:r>
        <w:br/>
      </w:r>
      <w:r>
        <w:t xml:space="preserve">　　</w:t>
      </w:r>
      <w:r>
        <w:br/>
      </w:r>
      <w:r>
        <w:t xml:space="preserve">　　</w:t>
      </w:r>
      <w:r>
        <w:t>D.</w:t>
      </w:r>
      <w:r>
        <w:t>产业部门将工人创造的一部分剩余价值分割给商业部门</w:t>
      </w:r>
      <w:r>
        <w:br/>
      </w:r>
      <w:r>
        <w:t xml:space="preserve">　　</w:t>
      </w:r>
      <w:r>
        <w:br/>
      </w:r>
      <w:r>
        <w:t xml:space="preserve">　　「</w:t>
      </w:r>
      <w:r>
        <w:t>A</w:t>
      </w:r>
      <w:r>
        <w:t>」（</w:t>
      </w:r>
      <w:r>
        <w:t>2006</w:t>
      </w:r>
      <w:r>
        <w:t>年单选题第</w:t>
      </w:r>
      <w:r>
        <w:t>6</w:t>
      </w:r>
      <w:r>
        <w:t>题）。</w:t>
      </w:r>
      <w:r>
        <w:br/>
      </w:r>
      <w:r>
        <w:lastRenderedPageBreak/>
        <w:t xml:space="preserve">　　</w:t>
      </w:r>
      <w:r>
        <w:br/>
      </w:r>
      <w:r>
        <w:t xml:space="preserve">　　商业资本执行的是商品资本的职能作为商品的资本是</w:t>
      </w:r>
      <w:r>
        <w:br/>
      </w:r>
      <w:r>
        <w:t xml:space="preserve">　　</w:t>
      </w:r>
      <w:r>
        <w:br/>
      </w:r>
      <w:r>
        <w:t xml:space="preserve">　　</w:t>
      </w:r>
      <w:r>
        <w:t>A.</w:t>
      </w:r>
      <w:r>
        <w:t>商业资本</w:t>
      </w:r>
      <w:r>
        <w:t>   B.</w:t>
      </w:r>
      <w:r>
        <w:t>借贷资本</w:t>
      </w:r>
      <w:r>
        <w:br/>
      </w:r>
      <w:r>
        <w:t xml:space="preserve">　　</w:t>
      </w:r>
      <w:r>
        <w:br/>
      </w:r>
      <w:r>
        <w:t xml:space="preserve">　　</w:t>
      </w:r>
      <w:r>
        <w:t>C.</w:t>
      </w:r>
      <w:r>
        <w:t>产业资本</w:t>
      </w:r>
      <w:r>
        <w:t>   D.</w:t>
      </w:r>
      <w:r>
        <w:t>流通资本</w:t>
      </w:r>
      <w:r>
        <w:br/>
      </w:r>
      <w:r>
        <w:t xml:space="preserve">　　</w:t>
      </w:r>
      <w:r>
        <w:br/>
      </w:r>
      <w:r>
        <w:t xml:space="preserve">　　「</w:t>
      </w:r>
      <w:r>
        <w:t>B</w:t>
      </w:r>
      <w:r>
        <w:t>」（</w:t>
      </w:r>
      <w:r>
        <w:t>2007</w:t>
      </w:r>
      <w:r>
        <w:t>年单选题第</w:t>
      </w:r>
      <w:r>
        <w:t>7</w:t>
      </w:r>
      <w:r>
        <w:t>题），即通过商品的销售，实现价值和剩余价值。</w:t>
      </w:r>
      <w:r>
        <w:br/>
      </w:r>
      <w:r>
        <w:t xml:space="preserve">　　</w:t>
      </w:r>
      <w:r>
        <w:br/>
      </w:r>
      <w:r>
        <w:t xml:space="preserve">　　商业资本家从事商品经营活动所获得的利润叫商业利润。大致相当于平均利润。商业利润来自生产领域工人创造的剩余价值的一部分，是由产业资本家让渡给商业资本家的一部分剩余价值。</w:t>
      </w:r>
      <w:r>
        <w:br/>
      </w:r>
      <w:r>
        <w:t xml:space="preserve">　　</w:t>
      </w:r>
      <w:r>
        <w:br/>
      </w:r>
      <w:r>
        <w:t xml:space="preserve">　　</w:t>
      </w:r>
      <w:r>
        <w:t>40.</w:t>
      </w:r>
      <w:r>
        <w:t>借贷资本及其特点</w:t>
      </w:r>
      <w:r>
        <w:br/>
      </w:r>
      <w:r>
        <w:t xml:space="preserve">　　</w:t>
      </w:r>
      <w:r>
        <w:br/>
      </w:r>
      <w:r>
        <w:t xml:space="preserve">　　借贷资本就是为取得利息而暂时借给另一个资本家使用的货币资本。借贷资本具体来自于职能资本即产业资本与商业资本运动中游离出来的闲置资本。</w:t>
      </w:r>
      <w:r>
        <w:br/>
      </w:r>
      <w:r>
        <w:t xml:space="preserve">　　</w:t>
      </w:r>
      <w:r>
        <w:br/>
      </w:r>
      <w:r>
        <w:t xml:space="preserve">　</w:t>
      </w:r>
      <w:r>
        <w:t xml:space="preserve"> </w:t>
      </w:r>
      <w:r>
        <w:t xml:space="preserve">　借贷资本有三个特点：第一，它是一种资本商品，兼有资本和商品两重属性；第二，它是一种所有权资本或财产资本，即凭借资本所有权就可以直接取得资本收益</w:t>
      </w:r>
      <w:r>
        <w:t xml:space="preserve"> </w:t>
      </w:r>
      <w:r>
        <w:t>的资本；第三，它具有自身独特的循环运动公式：</w:t>
      </w:r>
      <w:r>
        <w:t>G-G''.</w:t>
      </w:r>
      <w:r>
        <w:t>这个公式进一步掩盖了剩余价值的真实来源和资本主义剥削关系，因而借贷资本是一种最具拜物教的</w:t>
      </w:r>
      <w:r>
        <w:t xml:space="preserve"> </w:t>
      </w:r>
      <w:r>
        <w:t>资本。</w:t>
      </w:r>
      <w:r>
        <w:br/>
      </w:r>
      <w:r>
        <w:t xml:space="preserve">　　</w:t>
      </w:r>
      <w:r>
        <w:br/>
      </w:r>
      <w:r>
        <w:t xml:space="preserve">　　利息是职能资本家让渡给借贷资本家的一部分平均利润，体现着借贷资本家和职能资本家共同剥削雇佣工人的关系。利息是平均利润的一部分；平均利润分为企业利润和利息两部分。</w:t>
      </w:r>
      <w:r>
        <w:br/>
      </w:r>
      <w:r>
        <w:t xml:space="preserve">　　</w:t>
      </w:r>
      <w:r>
        <w:br/>
      </w:r>
      <w:r>
        <w:t xml:space="preserve">　　利息率等于利息与借贷资本的比率。利息率小于平均利润率。影响利息率的因素有平均利润率与借贷资本供求状况。</w:t>
      </w:r>
      <w:r>
        <w:t xml:space="preserve"> 0&lt; </w:t>
      </w:r>
      <w:r>
        <w:t>利息率</w:t>
      </w:r>
      <w:r>
        <w:t xml:space="preserve">&lt; </w:t>
      </w:r>
      <w:r>
        <w:t>平均利润率。</w:t>
      </w:r>
      <w:r>
        <w:br/>
      </w:r>
      <w:r>
        <w:t xml:space="preserve">　　</w:t>
      </w:r>
    </w:p>
    <w:sectPr w:rsidR="001468CF" w:rsidRPr="0015196A" w:rsidSect="007E48D1">
      <w:pgSz w:w="11907" w:h="16840"/>
      <w:pgMar w:top="1418" w:right="1418" w:bottom="1418" w:left="141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C1" w:rsidRDefault="009945C1" w:rsidP="008636BB">
      <w:r>
        <w:separator/>
      </w:r>
    </w:p>
  </w:endnote>
  <w:endnote w:type="continuationSeparator" w:id="1">
    <w:p w:rsidR="009945C1" w:rsidRDefault="009945C1" w:rsidP="00863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C1" w:rsidRDefault="009945C1" w:rsidP="008636BB">
      <w:r>
        <w:separator/>
      </w:r>
    </w:p>
  </w:footnote>
  <w:footnote w:type="continuationSeparator" w:id="1">
    <w:p w:rsidR="009945C1" w:rsidRDefault="009945C1" w:rsidP="00863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8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36BB"/>
    <w:rsid w:val="00031DE6"/>
    <w:rsid w:val="00033558"/>
    <w:rsid w:val="000533A6"/>
    <w:rsid w:val="00053AC4"/>
    <w:rsid w:val="00057813"/>
    <w:rsid w:val="00066415"/>
    <w:rsid w:val="00075473"/>
    <w:rsid w:val="000D37F9"/>
    <w:rsid w:val="000D77E9"/>
    <w:rsid w:val="000F1238"/>
    <w:rsid w:val="000F77CD"/>
    <w:rsid w:val="001263BD"/>
    <w:rsid w:val="00131B85"/>
    <w:rsid w:val="0014315D"/>
    <w:rsid w:val="001436B8"/>
    <w:rsid w:val="001468CF"/>
    <w:rsid w:val="0015196A"/>
    <w:rsid w:val="001551AD"/>
    <w:rsid w:val="00157D2E"/>
    <w:rsid w:val="00164F5D"/>
    <w:rsid w:val="00175E51"/>
    <w:rsid w:val="00177C32"/>
    <w:rsid w:val="001A681B"/>
    <w:rsid w:val="001B0A45"/>
    <w:rsid w:val="001B38F8"/>
    <w:rsid w:val="001C70DF"/>
    <w:rsid w:val="001D4BCE"/>
    <w:rsid w:val="001D7BF5"/>
    <w:rsid w:val="001E2799"/>
    <w:rsid w:val="001E3E99"/>
    <w:rsid w:val="001E7181"/>
    <w:rsid w:val="00206E40"/>
    <w:rsid w:val="002478F3"/>
    <w:rsid w:val="0027253A"/>
    <w:rsid w:val="0029334F"/>
    <w:rsid w:val="00294B59"/>
    <w:rsid w:val="002A4EB1"/>
    <w:rsid w:val="002A69D8"/>
    <w:rsid w:val="002D04AC"/>
    <w:rsid w:val="002D6EBE"/>
    <w:rsid w:val="002E3B26"/>
    <w:rsid w:val="002E484C"/>
    <w:rsid w:val="002F3213"/>
    <w:rsid w:val="002F3728"/>
    <w:rsid w:val="003059C4"/>
    <w:rsid w:val="0032241B"/>
    <w:rsid w:val="00326D1E"/>
    <w:rsid w:val="003414FD"/>
    <w:rsid w:val="0034365A"/>
    <w:rsid w:val="003507BB"/>
    <w:rsid w:val="003A1A7F"/>
    <w:rsid w:val="003A7F2F"/>
    <w:rsid w:val="003C3F4D"/>
    <w:rsid w:val="003D0AA1"/>
    <w:rsid w:val="003F5827"/>
    <w:rsid w:val="003F5C54"/>
    <w:rsid w:val="004124DB"/>
    <w:rsid w:val="004213C5"/>
    <w:rsid w:val="004362E7"/>
    <w:rsid w:val="004378D0"/>
    <w:rsid w:val="00484E8E"/>
    <w:rsid w:val="00485C47"/>
    <w:rsid w:val="004A4E24"/>
    <w:rsid w:val="004A5F77"/>
    <w:rsid w:val="004C1BF2"/>
    <w:rsid w:val="004E315E"/>
    <w:rsid w:val="004E5D58"/>
    <w:rsid w:val="00503744"/>
    <w:rsid w:val="0051720D"/>
    <w:rsid w:val="00517675"/>
    <w:rsid w:val="00524257"/>
    <w:rsid w:val="00524840"/>
    <w:rsid w:val="00526706"/>
    <w:rsid w:val="0055208D"/>
    <w:rsid w:val="00563B24"/>
    <w:rsid w:val="00571EF1"/>
    <w:rsid w:val="00584B73"/>
    <w:rsid w:val="005B1833"/>
    <w:rsid w:val="005B5189"/>
    <w:rsid w:val="005B5C10"/>
    <w:rsid w:val="005E5472"/>
    <w:rsid w:val="00607351"/>
    <w:rsid w:val="00611AD9"/>
    <w:rsid w:val="006400C2"/>
    <w:rsid w:val="00641F77"/>
    <w:rsid w:val="00645756"/>
    <w:rsid w:val="00655DDC"/>
    <w:rsid w:val="00666A89"/>
    <w:rsid w:val="00666D48"/>
    <w:rsid w:val="00682102"/>
    <w:rsid w:val="0068786A"/>
    <w:rsid w:val="00695293"/>
    <w:rsid w:val="006A47FE"/>
    <w:rsid w:val="006B19ED"/>
    <w:rsid w:val="006B75C5"/>
    <w:rsid w:val="006C6FAE"/>
    <w:rsid w:val="006D1EDA"/>
    <w:rsid w:val="006E1AC3"/>
    <w:rsid w:val="00707BAB"/>
    <w:rsid w:val="00716AB1"/>
    <w:rsid w:val="00755DBB"/>
    <w:rsid w:val="00760F93"/>
    <w:rsid w:val="007747ED"/>
    <w:rsid w:val="00776AF1"/>
    <w:rsid w:val="0078120D"/>
    <w:rsid w:val="00793A31"/>
    <w:rsid w:val="00795964"/>
    <w:rsid w:val="007C1EC1"/>
    <w:rsid w:val="007E43B3"/>
    <w:rsid w:val="007E48D1"/>
    <w:rsid w:val="007E5E19"/>
    <w:rsid w:val="00805315"/>
    <w:rsid w:val="00805B5B"/>
    <w:rsid w:val="00810B90"/>
    <w:rsid w:val="0081129F"/>
    <w:rsid w:val="0081798F"/>
    <w:rsid w:val="00846327"/>
    <w:rsid w:val="008636BB"/>
    <w:rsid w:val="008649F7"/>
    <w:rsid w:val="00897DD1"/>
    <w:rsid w:val="008A2058"/>
    <w:rsid w:val="008D4E5C"/>
    <w:rsid w:val="008E2171"/>
    <w:rsid w:val="008F3B0C"/>
    <w:rsid w:val="008F4FB2"/>
    <w:rsid w:val="0091534E"/>
    <w:rsid w:val="009203FE"/>
    <w:rsid w:val="00925948"/>
    <w:rsid w:val="00936A2F"/>
    <w:rsid w:val="0093726C"/>
    <w:rsid w:val="009430FD"/>
    <w:rsid w:val="00954526"/>
    <w:rsid w:val="00966079"/>
    <w:rsid w:val="00980E9F"/>
    <w:rsid w:val="009945C1"/>
    <w:rsid w:val="00995B0A"/>
    <w:rsid w:val="009A1C2A"/>
    <w:rsid w:val="009C0012"/>
    <w:rsid w:val="009C3AEF"/>
    <w:rsid w:val="009D027B"/>
    <w:rsid w:val="009E2CB6"/>
    <w:rsid w:val="009F31BA"/>
    <w:rsid w:val="009F56FB"/>
    <w:rsid w:val="00A60B6D"/>
    <w:rsid w:val="00A639C3"/>
    <w:rsid w:val="00A707FD"/>
    <w:rsid w:val="00AF030D"/>
    <w:rsid w:val="00AF6F5A"/>
    <w:rsid w:val="00AF723F"/>
    <w:rsid w:val="00B157CD"/>
    <w:rsid w:val="00B15E11"/>
    <w:rsid w:val="00B22439"/>
    <w:rsid w:val="00B37EDA"/>
    <w:rsid w:val="00B84DB6"/>
    <w:rsid w:val="00B94DB3"/>
    <w:rsid w:val="00B962BD"/>
    <w:rsid w:val="00BB3032"/>
    <w:rsid w:val="00BC09A1"/>
    <w:rsid w:val="00BC155E"/>
    <w:rsid w:val="00BC74DA"/>
    <w:rsid w:val="00BE017A"/>
    <w:rsid w:val="00BE451C"/>
    <w:rsid w:val="00BF79FA"/>
    <w:rsid w:val="00C14987"/>
    <w:rsid w:val="00C17919"/>
    <w:rsid w:val="00C34994"/>
    <w:rsid w:val="00C4229F"/>
    <w:rsid w:val="00C830DF"/>
    <w:rsid w:val="00CA3654"/>
    <w:rsid w:val="00CC00A3"/>
    <w:rsid w:val="00CD0D7C"/>
    <w:rsid w:val="00CE69B3"/>
    <w:rsid w:val="00CF450E"/>
    <w:rsid w:val="00D0487F"/>
    <w:rsid w:val="00D1129F"/>
    <w:rsid w:val="00D32345"/>
    <w:rsid w:val="00D349C6"/>
    <w:rsid w:val="00D67216"/>
    <w:rsid w:val="00D86C53"/>
    <w:rsid w:val="00DD3505"/>
    <w:rsid w:val="00E02080"/>
    <w:rsid w:val="00E32C06"/>
    <w:rsid w:val="00E6168A"/>
    <w:rsid w:val="00E72592"/>
    <w:rsid w:val="00EA09B9"/>
    <w:rsid w:val="00EA6298"/>
    <w:rsid w:val="00EB1298"/>
    <w:rsid w:val="00ED066D"/>
    <w:rsid w:val="00F158B7"/>
    <w:rsid w:val="00F47853"/>
    <w:rsid w:val="00F6050E"/>
    <w:rsid w:val="00F60B2E"/>
    <w:rsid w:val="00F64898"/>
    <w:rsid w:val="00F77FB1"/>
    <w:rsid w:val="00F9112D"/>
    <w:rsid w:val="00F95A4E"/>
    <w:rsid w:val="00FA1C2D"/>
    <w:rsid w:val="00FB7F97"/>
    <w:rsid w:val="00FC2965"/>
    <w:rsid w:val="00FD2BD7"/>
    <w:rsid w:val="00FD3C21"/>
    <w:rsid w:val="00FD7067"/>
    <w:rsid w:val="00FF4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C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36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636BB"/>
    <w:rPr>
      <w:sz w:val="18"/>
      <w:szCs w:val="18"/>
    </w:rPr>
  </w:style>
  <w:style w:type="paragraph" w:styleId="a4">
    <w:name w:val="footer"/>
    <w:basedOn w:val="a"/>
    <w:link w:val="Char0"/>
    <w:uiPriority w:val="99"/>
    <w:semiHidden/>
    <w:unhideWhenUsed/>
    <w:rsid w:val="008636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636BB"/>
    <w:rPr>
      <w:sz w:val="18"/>
      <w:szCs w:val="18"/>
    </w:rPr>
  </w:style>
  <w:style w:type="paragraph" w:styleId="a5">
    <w:name w:val="Normal (Web)"/>
    <w:basedOn w:val="a"/>
    <w:uiPriority w:val="99"/>
    <w:unhideWhenUsed/>
    <w:rsid w:val="008636BB"/>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066415"/>
    <w:rPr>
      <w:color w:val="0000FF"/>
      <w:u w:val="single"/>
    </w:rPr>
  </w:style>
  <w:style w:type="character" w:styleId="a7">
    <w:name w:val="FollowedHyperlink"/>
    <w:basedOn w:val="a0"/>
    <w:uiPriority w:val="99"/>
    <w:semiHidden/>
    <w:unhideWhenUsed/>
    <w:rsid w:val="00BE451C"/>
    <w:rPr>
      <w:color w:val="800080"/>
      <w:u w:val="single"/>
    </w:rPr>
  </w:style>
  <w:style w:type="character" w:styleId="a8">
    <w:name w:val="Strong"/>
    <w:basedOn w:val="a0"/>
    <w:uiPriority w:val="22"/>
    <w:qFormat/>
    <w:rsid w:val="00BC155E"/>
    <w:rPr>
      <w:b/>
      <w:bCs/>
    </w:rPr>
  </w:style>
  <w:style w:type="character" w:customStyle="1" w:styleId="Char1">
    <w:name w:val="正文文本缩进 Char"/>
    <w:basedOn w:val="a0"/>
    <w:link w:val="a9"/>
    <w:rsid w:val="0081798F"/>
    <w:rPr>
      <w:rFonts w:eastAsia="仿宋_GB2312"/>
      <w:sz w:val="32"/>
      <w:szCs w:val="24"/>
    </w:rPr>
  </w:style>
  <w:style w:type="paragraph" w:styleId="a9">
    <w:name w:val="Body Text Indent"/>
    <w:basedOn w:val="a"/>
    <w:link w:val="Char1"/>
    <w:rsid w:val="0081798F"/>
    <w:pPr>
      <w:spacing w:after="120"/>
      <w:ind w:leftChars="200" w:left="420"/>
    </w:pPr>
    <w:rPr>
      <w:rFonts w:asciiTheme="minorHAnsi" w:eastAsia="仿宋_GB2312" w:hAnsiTheme="minorHAnsi" w:cstheme="minorBidi"/>
      <w:sz w:val="32"/>
    </w:rPr>
  </w:style>
  <w:style w:type="character" w:customStyle="1" w:styleId="Char10">
    <w:name w:val="正文文本缩进 Char1"/>
    <w:basedOn w:val="a0"/>
    <w:link w:val="a9"/>
    <w:uiPriority w:val="99"/>
    <w:semiHidden/>
    <w:rsid w:val="0081798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7439981">
      <w:bodyDiv w:val="1"/>
      <w:marLeft w:val="0"/>
      <w:marRight w:val="0"/>
      <w:marTop w:val="0"/>
      <w:marBottom w:val="0"/>
      <w:divBdr>
        <w:top w:val="none" w:sz="0" w:space="0" w:color="auto"/>
        <w:left w:val="none" w:sz="0" w:space="0" w:color="auto"/>
        <w:bottom w:val="none" w:sz="0" w:space="0" w:color="auto"/>
        <w:right w:val="none" w:sz="0" w:space="0" w:color="auto"/>
      </w:divBdr>
    </w:div>
    <w:div w:id="31655039">
      <w:bodyDiv w:val="1"/>
      <w:marLeft w:val="0"/>
      <w:marRight w:val="0"/>
      <w:marTop w:val="0"/>
      <w:marBottom w:val="0"/>
      <w:divBdr>
        <w:top w:val="none" w:sz="0" w:space="0" w:color="auto"/>
        <w:left w:val="none" w:sz="0" w:space="0" w:color="auto"/>
        <w:bottom w:val="none" w:sz="0" w:space="0" w:color="auto"/>
        <w:right w:val="none" w:sz="0" w:space="0" w:color="auto"/>
      </w:divBdr>
    </w:div>
    <w:div w:id="44253986">
      <w:bodyDiv w:val="1"/>
      <w:marLeft w:val="0"/>
      <w:marRight w:val="0"/>
      <w:marTop w:val="0"/>
      <w:marBottom w:val="0"/>
      <w:divBdr>
        <w:top w:val="none" w:sz="0" w:space="0" w:color="auto"/>
        <w:left w:val="none" w:sz="0" w:space="0" w:color="auto"/>
        <w:bottom w:val="none" w:sz="0" w:space="0" w:color="auto"/>
        <w:right w:val="none" w:sz="0" w:space="0" w:color="auto"/>
      </w:divBdr>
    </w:div>
    <w:div w:id="80878003">
      <w:bodyDiv w:val="1"/>
      <w:marLeft w:val="0"/>
      <w:marRight w:val="0"/>
      <w:marTop w:val="0"/>
      <w:marBottom w:val="0"/>
      <w:divBdr>
        <w:top w:val="none" w:sz="0" w:space="0" w:color="auto"/>
        <w:left w:val="none" w:sz="0" w:space="0" w:color="auto"/>
        <w:bottom w:val="none" w:sz="0" w:space="0" w:color="auto"/>
        <w:right w:val="none" w:sz="0" w:space="0" w:color="auto"/>
      </w:divBdr>
      <w:divsChild>
        <w:div w:id="414792123">
          <w:marLeft w:val="0"/>
          <w:marRight w:val="0"/>
          <w:marTop w:val="0"/>
          <w:marBottom w:val="0"/>
          <w:divBdr>
            <w:top w:val="none" w:sz="0" w:space="0" w:color="auto"/>
            <w:left w:val="none" w:sz="0" w:space="0" w:color="auto"/>
            <w:bottom w:val="none" w:sz="0" w:space="0" w:color="auto"/>
            <w:right w:val="none" w:sz="0" w:space="0" w:color="auto"/>
          </w:divBdr>
        </w:div>
        <w:div w:id="1470783188">
          <w:marLeft w:val="0"/>
          <w:marRight w:val="0"/>
          <w:marTop w:val="0"/>
          <w:marBottom w:val="0"/>
          <w:divBdr>
            <w:top w:val="none" w:sz="0" w:space="0" w:color="auto"/>
            <w:left w:val="none" w:sz="0" w:space="0" w:color="auto"/>
            <w:bottom w:val="none" w:sz="0" w:space="0" w:color="auto"/>
            <w:right w:val="none" w:sz="0" w:space="0" w:color="auto"/>
          </w:divBdr>
        </w:div>
        <w:div w:id="66001903">
          <w:marLeft w:val="0"/>
          <w:marRight w:val="0"/>
          <w:marTop w:val="0"/>
          <w:marBottom w:val="0"/>
          <w:divBdr>
            <w:top w:val="none" w:sz="0" w:space="0" w:color="auto"/>
            <w:left w:val="none" w:sz="0" w:space="0" w:color="auto"/>
            <w:bottom w:val="none" w:sz="0" w:space="0" w:color="auto"/>
            <w:right w:val="none" w:sz="0" w:space="0" w:color="auto"/>
          </w:divBdr>
        </w:div>
        <w:div w:id="507603562">
          <w:marLeft w:val="0"/>
          <w:marRight w:val="0"/>
          <w:marTop w:val="0"/>
          <w:marBottom w:val="0"/>
          <w:divBdr>
            <w:top w:val="none" w:sz="0" w:space="0" w:color="auto"/>
            <w:left w:val="none" w:sz="0" w:space="0" w:color="auto"/>
            <w:bottom w:val="none" w:sz="0" w:space="0" w:color="auto"/>
            <w:right w:val="none" w:sz="0" w:space="0" w:color="auto"/>
          </w:divBdr>
        </w:div>
      </w:divsChild>
    </w:div>
    <w:div w:id="128285480">
      <w:bodyDiv w:val="1"/>
      <w:marLeft w:val="0"/>
      <w:marRight w:val="0"/>
      <w:marTop w:val="0"/>
      <w:marBottom w:val="0"/>
      <w:divBdr>
        <w:top w:val="none" w:sz="0" w:space="0" w:color="auto"/>
        <w:left w:val="none" w:sz="0" w:space="0" w:color="auto"/>
        <w:bottom w:val="none" w:sz="0" w:space="0" w:color="auto"/>
        <w:right w:val="none" w:sz="0" w:space="0" w:color="auto"/>
      </w:divBdr>
    </w:div>
    <w:div w:id="151531472">
      <w:bodyDiv w:val="1"/>
      <w:marLeft w:val="0"/>
      <w:marRight w:val="0"/>
      <w:marTop w:val="0"/>
      <w:marBottom w:val="0"/>
      <w:divBdr>
        <w:top w:val="none" w:sz="0" w:space="0" w:color="auto"/>
        <w:left w:val="none" w:sz="0" w:space="0" w:color="auto"/>
        <w:bottom w:val="none" w:sz="0" w:space="0" w:color="auto"/>
        <w:right w:val="none" w:sz="0" w:space="0" w:color="auto"/>
      </w:divBdr>
    </w:div>
    <w:div w:id="218518942">
      <w:bodyDiv w:val="1"/>
      <w:marLeft w:val="0"/>
      <w:marRight w:val="0"/>
      <w:marTop w:val="0"/>
      <w:marBottom w:val="0"/>
      <w:divBdr>
        <w:top w:val="none" w:sz="0" w:space="0" w:color="auto"/>
        <w:left w:val="none" w:sz="0" w:space="0" w:color="auto"/>
        <w:bottom w:val="none" w:sz="0" w:space="0" w:color="auto"/>
        <w:right w:val="none" w:sz="0" w:space="0" w:color="auto"/>
      </w:divBdr>
    </w:div>
    <w:div w:id="224341093">
      <w:bodyDiv w:val="1"/>
      <w:marLeft w:val="0"/>
      <w:marRight w:val="0"/>
      <w:marTop w:val="0"/>
      <w:marBottom w:val="0"/>
      <w:divBdr>
        <w:top w:val="none" w:sz="0" w:space="0" w:color="auto"/>
        <w:left w:val="none" w:sz="0" w:space="0" w:color="auto"/>
        <w:bottom w:val="none" w:sz="0" w:space="0" w:color="auto"/>
        <w:right w:val="none" w:sz="0" w:space="0" w:color="auto"/>
      </w:divBdr>
    </w:div>
    <w:div w:id="244606895">
      <w:bodyDiv w:val="1"/>
      <w:marLeft w:val="0"/>
      <w:marRight w:val="0"/>
      <w:marTop w:val="0"/>
      <w:marBottom w:val="0"/>
      <w:divBdr>
        <w:top w:val="none" w:sz="0" w:space="0" w:color="auto"/>
        <w:left w:val="none" w:sz="0" w:space="0" w:color="auto"/>
        <w:bottom w:val="none" w:sz="0" w:space="0" w:color="auto"/>
        <w:right w:val="none" w:sz="0" w:space="0" w:color="auto"/>
      </w:divBdr>
      <w:divsChild>
        <w:div w:id="965549293">
          <w:marLeft w:val="0"/>
          <w:marRight w:val="0"/>
          <w:marTop w:val="0"/>
          <w:marBottom w:val="0"/>
          <w:divBdr>
            <w:top w:val="none" w:sz="0" w:space="0" w:color="auto"/>
            <w:left w:val="none" w:sz="0" w:space="0" w:color="auto"/>
            <w:bottom w:val="none" w:sz="0" w:space="0" w:color="auto"/>
            <w:right w:val="none" w:sz="0" w:space="0" w:color="auto"/>
          </w:divBdr>
        </w:div>
        <w:div w:id="1381245835">
          <w:marLeft w:val="0"/>
          <w:marRight w:val="0"/>
          <w:marTop w:val="0"/>
          <w:marBottom w:val="0"/>
          <w:divBdr>
            <w:top w:val="none" w:sz="0" w:space="0" w:color="auto"/>
            <w:left w:val="none" w:sz="0" w:space="0" w:color="auto"/>
            <w:bottom w:val="none" w:sz="0" w:space="0" w:color="auto"/>
            <w:right w:val="none" w:sz="0" w:space="0" w:color="auto"/>
          </w:divBdr>
        </w:div>
        <w:div w:id="524366558">
          <w:marLeft w:val="0"/>
          <w:marRight w:val="0"/>
          <w:marTop w:val="0"/>
          <w:marBottom w:val="0"/>
          <w:divBdr>
            <w:top w:val="none" w:sz="0" w:space="0" w:color="auto"/>
            <w:left w:val="none" w:sz="0" w:space="0" w:color="auto"/>
            <w:bottom w:val="none" w:sz="0" w:space="0" w:color="auto"/>
            <w:right w:val="none" w:sz="0" w:space="0" w:color="auto"/>
          </w:divBdr>
        </w:div>
      </w:divsChild>
    </w:div>
    <w:div w:id="409694798">
      <w:bodyDiv w:val="1"/>
      <w:marLeft w:val="0"/>
      <w:marRight w:val="0"/>
      <w:marTop w:val="0"/>
      <w:marBottom w:val="0"/>
      <w:divBdr>
        <w:top w:val="none" w:sz="0" w:space="0" w:color="auto"/>
        <w:left w:val="none" w:sz="0" w:space="0" w:color="auto"/>
        <w:bottom w:val="none" w:sz="0" w:space="0" w:color="auto"/>
        <w:right w:val="none" w:sz="0" w:space="0" w:color="auto"/>
      </w:divBdr>
      <w:divsChild>
        <w:div w:id="156653251">
          <w:marLeft w:val="0"/>
          <w:marRight w:val="0"/>
          <w:marTop w:val="0"/>
          <w:marBottom w:val="0"/>
          <w:divBdr>
            <w:top w:val="none" w:sz="0" w:space="0" w:color="auto"/>
            <w:left w:val="none" w:sz="0" w:space="0" w:color="auto"/>
            <w:bottom w:val="none" w:sz="0" w:space="0" w:color="auto"/>
            <w:right w:val="none" w:sz="0" w:space="0" w:color="auto"/>
          </w:divBdr>
        </w:div>
      </w:divsChild>
    </w:div>
    <w:div w:id="423192649">
      <w:bodyDiv w:val="1"/>
      <w:marLeft w:val="0"/>
      <w:marRight w:val="0"/>
      <w:marTop w:val="0"/>
      <w:marBottom w:val="0"/>
      <w:divBdr>
        <w:top w:val="none" w:sz="0" w:space="0" w:color="auto"/>
        <w:left w:val="none" w:sz="0" w:space="0" w:color="auto"/>
        <w:bottom w:val="none" w:sz="0" w:space="0" w:color="auto"/>
        <w:right w:val="none" w:sz="0" w:space="0" w:color="auto"/>
      </w:divBdr>
    </w:div>
    <w:div w:id="490827226">
      <w:bodyDiv w:val="1"/>
      <w:marLeft w:val="0"/>
      <w:marRight w:val="0"/>
      <w:marTop w:val="0"/>
      <w:marBottom w:val="0"/>
      <w:divBdr>
        <w:top w:val="none" w:sz="0" w:space="0" w:color="auto"/>
        <w:left w:val="none" w:sz="0" w:space="0" w:color="auto"/>
        <w:bottom w:val="none" w:sz="0" w:space="0" w:color="auto"/>
        <w:right w:val="none" w:sz="0" w:space="0" w:color="auto"/>
      </w:divBdr>
      <w:divsChild>
        <w:div w:id="1344479695">
          <w:marLeft w:val="0"/>
          <w:marRight w:val="0"/>
          <w:marTop w:val="0"/>
          <w:marBottom w:val="0"/>
          <w:divBdr>
            <w:top w:val="none" w:sz="0" w:space="0" w:color="auto"/>
            <w:left w:val="none" w:sz="0" w:space="0" w:color="auto"/>
            <w:bottom w:val="none" w:sz="0" w:space="0" w:color="auto"/>
            <w:right w:val="none" w:sz="0" w:space="0" w:color="auto"/>
          </w:divBdr>
        </w:div>
        <w:div w:id="349527568">
          <w:marLeft w:val="0"/>
          <w:marRight w:val="0"/>
          <w:marTop w:val="0"/>
          <w:marBottom w:val="0"/>
          <w:divBdr>
            <w:top w:val="none" w:sz="0" w:space="0" w:color="auto"/>
            <w:left w:val="none" w:sz="0" w:space="0" w:color="auto"/>
            <w:bottom w:val="none" w:sz="0" w:space="0" w:color="auto"/>
            <w:right w:val="none" w:sz="0" w:space="0" w:color="auto"/>
          </w:divBdr>
        </w:div>
      </w:divsChild>
    </w:div>
    <w:div w:id="517935766">
      <w:bodyDiv w:val="1"/>
      <w:marLeft w:val="0"/>
      <w:marRight w:val="0"/>
      <w:marTop w:val="0"/>
      <w:marBottom w:val="0"/>
      <w:divBdr>
        <w:top w:val="none" w:sz="0" w:space="0" w:color="auto"/>
        <w:left w:val="none" w:sz="0" w:space="0" w:color="auto"/>
        <w:bottom w:val="none" w:sz="0" w:space="0" w:color="auto"/>
        <w:right w:val="none" w:sz="0" w:space="0" w:color="auto"/>
      </w:divBdr>
    </w:div>
    <w:div w:id="523907995">
      <w:bodyDiv w:val="1"/>
      <w:marLeft w:val="0"/>
      <w:marRight w:val="0"/>
      <w:marTop w:val="0"/>
      <w:marBottom w:val="0"/>
      <w:divBdr>
        <w:top w:val="none" w:sz="0" w:space="0" w:color="auto"/>
        <w:left w:val="none" w:sz="0" w:space="0" w:color="auto"/>
        <w:bottom w:val="none" w:sz="0" w:space="0" w:color="auto"/>
        <w:right w:val="none" w:sz="0" w:space="0" w:color="auto"/>
      </w:divBdr>
      <w:divsChild>
        <w:div w:id="206260028">
          <w:marLeft w:val="0"/>
          <w:marRight w:val="0"/>
          <w:marTop w:val="0"/>
          <w:marBottom w:val="0"/>
          <w:divBdr>
            <w:top w:val="none" w:sz="0" w:space="0" w:color="auto"/>
            <w:left w:val="none" w:sz="0" w:space="0" w:color="auto"/>
            <w:bottom w:val="none" w:sz="0" w:space="0" w:color="auto"/>
            <w:right w:val="none" w:sz="0" w:space="0" w:color="auto"/>
          </w:divBdr>
        </w:div>
        <w:div w:id="1728675763">
          <w:marLeft w:val="0"/>
          <w:marRight w:val="0"/>
          <w:marTop w:val="0"/>
          <w:marBottom w:val="0"/>
          <w:divBdr>
            <w:top w:val="none" w:sz="0" w:space="0" w:color="auto"/>
            <w:left w:val="none" w:sz="0" w:space="0" w:color="auto"/>
            <w:bottom w:val="none" w:sz="0" w:space="0" w:color="auto"/>
            <w:right w:val="none" w:sz="0" w:space="0" w:color="auto"/>
          </w:divBdr>
        </w:div>
      </w:divsChild>
    </w:div>
    <w:div w:id="538591202">
      <w:bodyDiv w:val="1"/>
      <w:marLeft w:val="0"/>
      <w:marRight w:val="0"/>
      <w:marTop w:val="0"/>
      <w:marBottom w:val="0"/>
      <w:divBdr>
        <w:top w:val="none" w:sz="0" w:space="0" w:color="auto"/>
        <w:left w:val="none" w:sz="0" w:space="0" w:color="auto"/>
        <w:bottom w:val="none" w:sz="0" w:space="0" w:color="auto"/>
        <w:right w:val="none" w:sz="0" w:space="0" w:color="auto"/>
      </w:divBdr>
      <w:divsChild>
        <w:div w:id="1159689488">
          <w:marLeft w:val="0"/>
          <w:marRight w:val="0"/>
          <w:marTop w:val="0"/>
          <w:marBottom w:val="0"/>
          <w:divBdr>
            <w:top w:val="none" w:sz="0" w:space="0" w:color="auto"/>
            <w:left w:val="none" w:sz="0" w:space="0" w:color="auto"/>
            <w:bottom w:val="none" w:sz="0" w:space="0" w:color="auto"/>
            <w:right w:val="none" w:sz="0" w:space="0" w:color="auto"/>
          </w:divBdr>
        </w:div>
      </w:divsChild>
    </w:div>
    <w:div w:id="541947003">
      <w:bodyDiv w:val="1"/>
      <w:marLeft w:val="0"/>
      <w:marRight w:val="0"/>
      <w:marTop w:val="0"/>
      <w:marBottom w:val="0"/>
      <w:divBdr>
        <w:top w:val="none" w:sz="0" w:space="0" w:color="auto"/>
        <w:left w:val="none" w:sz="0" w:space="0" w:color="auto"/>
        <w:bottom w:val="none" w:sz="0" w:space="0" w:color="auto"/>
        <w:right w:val="none" w:sz="0" w:space="0" w:color="auto"/>
      </w:divBdr>
    </w:div>
    <w:div w:id="558250135">
      <w:bodyDiv w:val="1"/>
      <w:marLeft w:val="0"/>
      <w:marRight w:val="0"/>
      <w:marTop w:val="0"/>
      <w:marBottom w:val="0"/>
      <w:divBdr>
        <w:top w:val="none" w:sz="0" w:space="0" w:color="auto"/>
        <w:left w:val="none" w:sz="0" w:space="0" w:color="auto"/>
        <w:bottom w:val="none" w:sz="0" w:space="0" w:color="auto"/>
        <w:right w:val="none" w:sz="0" w:space="0" w:color="auto"/>
      </w:divBdr>
    </w:div>
    <w:div w:id="631641918">
      <w:bodyDiv w:val="1"/>
      <w:marLeft w:val="0"/>
      <w:marRight w:val="0"/>
      <w:marTop w:val="0"/>
      <w:marBottom w:val="0"/>
      <w:divBdr>
        <w:top w:val="none" w:sz="0" w:space="0" w:color="auto"/>
        <w:left w:val="none" w:sz="0" w:space="0" w:color="auto"/>
        <w:bottom w:val="none" w:sz="0" w:space="0" w:color="auto"/>
        <w:right w:val="none" w:sz="0" w:space="0" w:color="auto"/>
      </w:divBdr>
    </w:div>
    <w:div w:id="764837246">
      <w:bodyDiv w:val="1"/>
      <w:marLeft w:val="0"/>
      <w:marRight w:val="0"/>
      <w:marTop w:val="0"/>
      <w:marBottom w:val="0"/>
      <w:divBdr>
        <w:top w:val="none" w:sz="0" w:space="0" w:color="auto"/>
        <w:left w:val="none" w:sz="0" w:space="0" w:color="auto"/>
        <w:bottom w:val="none" w:sz="0" w:space="0" w:color="auto"/>
        <w:right w:val="none" w:sz="0" w:space="0" w:color="auto"/>
      </w:divBdr>
    </w:div>
    <w:div w:id="833179873">
      <w:bodyDiv w:val="1"/>
      <w:marLeft w:val="0"/>
      <w:marRight w:val="0"/>
      <w:marTop w:val="0"/>
      <w:marBottom w:val="0"/>
      <w:divBdr>
        <w:top w:val="none" w:sz="0" w:space="0" w:color="auto"/>
        <w:left w:val="none" w:sz="0" w:space="0" w:color="auto"/>
        <w:bottom w:val="none" w:sz="0" w:space="0" w:color="auto"/>
        <w:right w:val="none" w:sz="0" w:space="0" w:color="auto"/>
      </w:divBdr>
    </w:div>
    <w:div w:id="881556626">
      <w:bodyDiv w:val="1"/>
      <w:marLeft w:val="0"/>
      <w:marRight w:val="0"/>
      <w:marTop w:val="0"/>
      <w:marBottom w:val="0"/>
      <w:divBdr>
        <w:top w:val="none" w:sz="0" w:space="0" w:color="auto"/>
        <w:left w:val="none" w:sz="0" w:space="0" w:color="auto"/>
        <w:bottom w:val="none" w:sz="0" w:space="0" w:color="auto"/>
        <w:right w:val="none" w:sz="0" w:space="0" w:color="auto"/>
      </w:divBdr>
    </w:div>
    <w:div w:id="950475988">
      <w:bodyDiv w:val="1"/>
      <w:marLeft w:val="0"/>
      <w:marRight w:val="0"/>
      <w:marTop w:val="0"/>
      <w:marBottom w:val="0"/>
      <w:divBdr>
        <w:top w:val="none" w:sz="0" w:space="0" w:color="auto"/>
        <w:left w:val="none" w:sz="0" w:space="0" w:color="auto"/>
        <w:bottom w:val="none" w:sz="0" w:space="0" w:color="auto"/>
        <w:right w:val="none" w:sz="0" w:space="0" w:color="auto"/>
      </w:divBdr>
      <w:divsChild>
        <w:div w:id="972254040">
          <w:marLeft w:val="0"/>
          <w:marRight w:val="0"/>
          <w:marTop w:val="0"/>
          <w:marBottom w:val="0"/>
          <w:divBdr>
            <w:top w:val="none" w:sz="0" w:space="0" w:color="auto"/>
            <w:left w:val="none" w:sz="0" w:space="0" w:color="auto"/>
            <w:bottom w:val="none" w:sz="0" w:space="0" w:color="auto"/>
            <w:right w:val="none" w:sz="0" w:space="0" w:color="auto"/>
          </w:divBdr>
        </w:div>
      </w:divsChild>
    </w:div>
    <w:div w:id="989945099">
      <w:bodyDiv w:val="1"/>
      <w:marLeft w:val="0"/>
      <w:marRight w:val="0"/>
      <w:marTop w:val="0"/>
      <w:marBottom w:val="0"/>
      <w:divBdr>
        <w:top w:val="none" w:sz="0" w:space="0" w:color="auto"/>
        <w:left w:val="none" w:sz="0" w:space="0" w:color="auto"/>
        <w:bottom w:val="none" w:sz="0" w:space="0" w:color="auto"/>
        <w:right w:val="none" w:sz="0" w:space="0" w:color="auto"/>
      </w:divBdr>
      <w:divsChild>
        <w:div w:id="1798912042">
          <w:marLeft w:val="0"/>
          <w:marRight w:val="0"/>
          <w:marTop w:val="0"/>
          <w:marBottom w:val="0"/>
          <w:divBdr>
            <w:top w:val="none" w:sz="0" w:space="0" w:color="auto"/>
            <w:left w:val="none" w:sz="0" w:space="0" w:color="auto"/>
            <w:bottom w:val="none" w:sz="0" w:space="0" w:color="auto"/>
            <w:right w:val="none" w:sz="0" w:space="0" w:color="auto"/>
          </w:divBdr>
        </w:div>
      </w:divsChild>
    </w:div>
    <w:div w:id="1006861711">
      <w:bodyDiv w:val="1"/>
      <w:marLeft w:val="0"/>
      <w:marRight w:val="0"/>
      <w:marTop w:val="0"/>
      <w:marBottom w:val="0"/>
      <w:divBdr>
        <w:top w:val="none" w:sz="0" w:space="0" w:color="auto"/>
        <w:left w:val="none" w:sz="0" w:space="0" w:color="auto"/>
        <w:bottom w:val="none" w:sz="0" w:space="0" w:color="auto"/>
        <w:right w:val="none" w:sz="0" w:space="0" w:color="auto"/>
      </w:divBdr>
    </w:div>
    <w:div w:id="1016734613">
      <w:bodyDiv w:val="1"/>
      <w:marLeft w:val="0"/>
      <w:marRight w:val="0"/>
      <w:marTop w:val="0"/>
      <w:marBottom w:val="0"/>
      <w:divBdr>
        <w:top w:val="none" w:sz="0" w:space="0" w:color="auto"/>
        <w:left w:val="none" w:sz="0" w:space="0" w:color="auto"/>
        <w:bottom w:val="none" w:sz="0" w:space="0" w:color="auto"/>
        <w:right w:val="none" w:sz="0" w:space="0" w:color="auto"/>
      </w:divBdr>
    </w:div>
    <w:div w:id="1021320274">
      <w:bodyDiv w:val="1"/>
      <w:marLeft w:val="0"/>
      <w:marRight w:val="0"/>
      <w:marTop w:val="0"/>
      <w:marBottom w:val="0"/>
      <w:divBdr>
        <w:top w:val="none" w:sz="0" w:space="0" w:color="auto"/>
        <w:left w:val="none" w:sz="0" w:space="0" w:color="auto"/>
        <w:bottom w:val="none" w:sz="0" w:space="0" w:color="auto"/>
        <w:right w:val="none" w:sz="0" w:space="0" w:color="auto"/>
      </w:divBdr>
    </w:div>
    <w:div w:id="1023897216">
      <w:bodyDiv w:val="1"/>
      <w:marLeft w:val="0"/>
      <w:marRight w:val="0"/>
      <w:marTop w:val="0"/>
      <w:marBottom w:val="0"/>
      <w:divBdr>
        <w:top w:val="none" w:sz="0" w:space="0" w:color="auto"/>
        <w:left w:val="none" w:sz="0" w:space="0" w:color="auto"/>
        <w:bottom w:val="none" w:sz="0" w:space="0" w:color="auto"/>
        <w:right w:val="none" w:sz="0" w:space="0" w:color="auto"/>
      </w:divBdr>
      <w:divsChild>
        <w:div w:id="315840976">
          <w:marLeft w:val="0"/>
          <w:marRight w:val="0"/>
          <w:marTop w:val="0"/>
          <w:marBottom w:val="0"/>
          <w:divBdr>
            <w:top w:val="none" w:sz="0" w:space="0" w:color="auto"/>
            <w:left w:val="none" w:sz="0" w:space="0" w:color="auto"/>
            <w:bottom w:val="none" w:sz="0" w:space="0" w:color="auto"/>
            <w:right w:val="none" w:sz="0" w:space="0" w:color="auto"/>
          </w:divBdr>
        </w:div>
        <w:div w:id="414015730">
          <w:marLeft w:val="0"/>
          <w:marRight w:val="0"/>
          <w:marTop w:val="0"/>
          <w:marBottom w:val="0"/>
          <w:divBdr>
            <w:top w:val="none" w:sz="0" w:space="0" w:color="auto"/>
            <w:left w:val="none" w:sz="0" w:space="0" w:color="auto"/>
            <w:bottom w:val="none" w:sz="0" w:space="0" w:color="auto"/>
            <w:right w:val="none" w:sz="0" w:space="0" w:color="auto"/>
          </w:divBdr>
        </w:div>
      </w:divsChild>
    </w:div>
    <w:div w:id="1029068774">
      <w:bodyDiv w:val="1"/>
      <w:marLeft w:val="0"/>
      <w:marRight w:val="0"/>
      <w:marTop w:val="0"/>
      <w:marBottom w:val="0"/>
      <w:divBdr>
        <w:top w:val="none" w:sz="0" w:space="0" w:color="auto"/>
        <w:left w:val="none" w:sz="0" w:space="0" w:color="auto"/>
        <w:bottom w:val="none" w:sz="0" w:space="0" w:color="auto"/>
        <w:right w:val="none" w:sz="0" w:space="0" w:color="auto"/>
      </w:divBdr>
    </w:div>
    <w:div w:id="1071463223">
      <w:bodyDiv w:val="1"/>
      <w:marLeft w:val="0"/>
      <w:marRight w:val="0"/>
      <w:marTop w:val="0"/>
      <w:marBottom w:val="0"/>
      <w:divBdr>
        <w:top w:val="none" w:sz="0" w:space="0" w:color="auto"/>
        <w:left w:val="none" w:sz="0" w:space="0" w:color="auto"/>
        <w:bottom w:val="none" w:sz="0" w:space="0" w:color="auto"/>
        <w:right w:val="none" w:sz="0" w:space="0" w:color="auto"/>
      </w:divBdr>
    </w:div>
    <w:div w:id="1149008993">
      <w:bodyDiv w:val="1"/>
      <w:marLeft w:val="0"/>
      <w:marRight w:val="0"/>
      <w:marTop w:val="0"/>
      <w:marBottom w:val="0"/>
      <w:divBdr>
        <w:top w:val="none" w:sz="0" w:space="0" w:color="auto"/>
        <w:left w:val="none" w:sz="0" w:space="0" w:color="auto"/>
        <w:bottom w:val="none" w:sz="0" w:space="0" w:color="auto"/>
        <w:right w:val="none" w:sz="0" w:space="0" w:color="auto"/>
      </w:divBdr>
    </w:div>
    <w:div w:id="1162115271">
      <w:bodyDiv w:val="1"/>
      <w:marLeft w:val="0"/>
      <w:marRight w:val="0"/>
      <w:marTop w:val="0"/>
      <w:marBottom w:val="0"/>
      <w:divBdr>
        <w:top w:val="none" w:sz="0" w:space="0" w:color="auto"/>
        <w:left w:val="none" w:sz="0" w:space="0" w:color="auto"/>
        <w:bottom w:val="none" w:sz="0" w:space="0" w:color="auto"/>
        <w:right w:val="none" w:sz="0" w:space="0" w:color="auto"/>
      </w:divBdr>
    </w:div>
    <w:div w:id="1213690508">
      <w:bodyDiv w:val="1"/>
      <w:marLeft w:val="0"/>
      <w:marRight w:val="0"/>
      <w:marTop w:val="0"/>
      <w:marBottom w:val="0"/>
      <w:divBdr>
        <w:top w:val="none" w:sz="0" w:space="0" w:color="auto"/>
        <w:left w:val="none" w:sz="0" w:space="0" w:color="auto"/>
        <w:bottom w:val="none" w:sz="0" w:space="0" w:color="auto"/>
        <w:right w:val="none" w:sz="0" w:space="0" w:color="auto"/>
      </w:divBdr>
    </w:div>
    <w:div w:id="1272206670">
      <w:bodyDiv w:val="1"/>
      <w:marLeft w:val="0"/>
      <w:marRight w:val="0"/>
      <w:marTop w:val="0"/>
      <w:marBottom w:val="0"/>
      <w:divBdr>
        <w:top w:val="none" w:sz="0" w:space="0" w:color="auto"/>
        <w:left w:val="none" w:sz="0" w:space="0" w:color="auto"/>
        <w:bottom w:val="none" w:sz="0" w:space="0" w:color="auto"/>
        <w:right w:val="none" w:sz="0" w:space="0" w:color="auto"/>
      </w:divBdr>
      <w:divsChild>
        <w:div w:id="342825360">
          <w:marLeft w:val="0"/>
          <w:marRight w:val="0"/>
          <w:marTop w:val="0"/>
          <w:marBottom w:val="0"/>
          <w:divBdr>
            <w:top w:val="none" w:sz="0" w:space="0" w:color="auto"/>
            <w:left w:val="none" w:sz="0" w:space="0" w:color="auto"/>
            <w:bottom w:val="none" w:sz="0" w:space="0" w:color="auto"/>
            <w:right w:val="none" w:sz="0" w:space="0" w:color="auto"/>
          </w:divBdr>
        </w:div>
      </w:divsChild>
    </w:div>
    <w:div w:id="1274705219">
      <w:bodyDiv w:val="1"/>
      <w:marLeft w:val="0"/>
      <w:marRight w:val="0"/>
      <w:marTop w:val="0"/>
      <w:marBottom w:val="0"/>
      <w:divBdr>
        <w:top w:val="none" w:sz="0" w:space="0" w:color="auto"/>
        <w:left w:val="none" w:sz="0" w:space="0" w:color="auto"/>
        <w:bottom w:val="none" w:sz="0" w:space="0" w:color="auto"/>
        <w:right w:val="none" w:sz="0" w:space="0" w:color="auto"/>
      </w:divBdr>
    </w:div>
    <w:div w:id="1288123017">
      <w:bodyDiv w:val="1"/>
      <w:marLeft w:val="0"/>
      <w:marRight w:val="0"/>
      <w:marTop w:val="0"/>
      <w:marBottom w:val="0"/>
      <w:divBdr>
        <w:top w:val="none" w:sz="0" w:space="0" w:color="auto"/>
        <w:left w:val="none" w:sz="0" w:space="0" w:color="auto"/>
        <w:bottom w:val="none" w:sz="0" w:space="0" w:color="auto"/>
        <w:right w:val="none" w:sz="0" w:space="0" w:color="auto"/>
      </w:divBdr>
    </w:div>
    <w:div w:id="1414816858">
      <w:bodyDiv w:val="1"/>
      <w:marLeft w:val="0"/>
      <w:marRight w:val="0"/>
      <w:marTop w:val="0"/>
      <w:marBottom w:val="0"/>
      <w:divBdr>
        <w:top w:val="none" w:sz="0" w:space="0" w:color="auto"/>
        <w:left w:val="none" w:sz="0" w:space="0" w:color="auto"/>
        <w:bottom w:val="none" w:sz="0" w:space="0" w:color="auto"/>
        <w:right w:val="none" w:sz="0" w:space="0" w:color="auto"/>
      </w:divBdr>
    </w:div>
    <w:div w:id="1471904614">
      <w:bodyDiv w:val="1"/>
      <w:marLeft w:val="0"/>
      <w:marRight w:val="0"/>
      <w:marTop w:val="0"/>
      <w:marBottom w:val="0"/>
      <w:divBdr>
        <w:top w:val="none" w:sz="0" w:space="0" w:color="auto"/>
        <w:left w:val="none" w:sz="0" w:space="0" w:color="auto"/>
        <w:bottom w:val="none" w:sz="0" w:space="0" w:color="auto"/>
        <w:right w:val="none" w:sz="0" w:space="0" w:color="auto"/>
      </w:divBdr>
    </w:div>
    <w:div w:id="1515994411">
      <w:bodyDiv w:val="1"/>
      <w:marLeft w:val="0"/>
      <w:marRight w:val="0"/>
      <w:marTop w:val="0"/>
      <w:marBottom w:val="0"/>
      <w:divBdr>
        <w:top w:val="none" w:sz="0" w:space="0" w:color="auto"/>
        <w:left w:val="none" w:sz="0" w:space="0" w:color="auto"/>
        <w:bottom w:val="none" w:sz="0" w:space="0" w:color="auto"/>
        <w:right w:val="none" w:sz="0" w:space="0" w:color="auto"/>
      </w:divBdr>
      <w:divsChild>
        <w:div w:id="1910774531">
          <w:marLeft w:val="0"/>
          <w:marRight w:val="0"/>
          <w:marTop w:val="0"/>
          <w:marBottom w:val="0"/>
          <w:divBdr>
            <w:top w:val="none" w:sz="0" w:space="0" w:color="auto"/>
            <w:left w:val="none" w:sz="0" w:space="0" w:color="auto"/>
            <w:bottom w:val="none" w:sz="0" w:space="0" w:color="auto"/>
            <w:right w:val="none" w:sz="0" w:space="0" w:color="auto"/>
          </w:divBdr>
        </w:div>
      </w:divsChild>
    </w:div>
    <w:div w:id="1523667740">
      <w:bodyDiv w:val="1"/>
      <w:marLeft w:val="0"/>
      <w:marRight w:val="0"/>
      <w:marTop w:val="0"/>
      <w:marBottom w:val="0"/>
      <w:divBdr>
        <w:top w:val="none" w:sz="0" w:space="0" w:color="auto"/>
        <w:left w:val="none" w:sz="0" w:space="0" w:color="auto"/>
        <w:bottom w:val="none" w:sz="0" w:space="0" w:color="auto"/>
        <w:right w:val="none" w:sz="0" w:space="0" w:color="auto"/>
      </w:divBdr>
    </w:div>
    <w:div w:id="1539656727">
      <w:bodyDiv w:val="1"/>
      <w:marLeft w:val="0"/>
      <w:marRight w:val="0"/>
      <w:marTop w:val="0"/>
      <w:marBottom w:val="0"/>
      <w:divBdr>
        <w:top w:val="none" w:sz="0" w:space="0" w:color="auto"/>
        <w:left w:val="none" w:sz="0" w:space="0" w:color="auto"/>
        <w:bottom w:val="none" w:sz="0" w:space="0" w:color="auto"/>
        <w:right w:val="none" w:sz="0" w:space="0" w:color="auto"/>
      </w:divBdr>
    </w:div>
    <w:div w:id="1674993708">
      <w:bodyDiv w:val="1"/>
      <w:marLeft w:val="0"/>
      <w:marRight w:val="0"/>
      <w:marTop w:val="0"/>
      <w:marBottom w:val="0"/>
      <w:divBdr>
        <w:top w:val="none" w:sz="0" w:space="0" w:color="auto"/>
        <w:left w:val="none" w:sz="0" w:space="0" w:color="auto"/>
        <w:bottom w:val="none" w:sz="0" w:space="0" w:color="auto"/>
        <w:right w:val="none" w:sz="0" w:space="0" w:color="auto"/>
      </w:divBdr>
    </w:div>
    <w:div w:id="1681927051">
      <w:bodyDiv w:val="1"/>
      <w:marLeft w:val="0"/>
      <w:marRight w:val="0"/>
      <w:marTop w:val="0"/>
      <w:marBottom w:val="0"/>
      <w:divBdr>
        <w:top w:val="none" w:sz="0" w:space="0" w:color="auto"/>
        <w:left w:val="none" w:sz="0" w:space="0" w:color="auto"/>
        <w:bottom w:val="none" w:sz="0" w:space="0" w:color="auto"/>
        <w:right w:val="none" w:sz="0" w:space="0" w:color="auto"/>
      </w:divBdr>
    </w:div>
    <w:div w:id="1704356928">
      <w:bodyDiv w:val="1"/>
      <w:marLeft w:val="0"/>
      <w:marRight w:val="0"/>
      <w:marTop w:val="0"/>
      <w:marBottom w:val="0"/>
      <w:divBdr>
        <w:top w:val="none" w:sz="0" w:space="0" w:color="auto"/>
        <w:left w:val="none" w:sz="0" w:space="0" w:color="auto"/>
        <w:bottom w:val="none" w:sz="0" w:space="0" w:color="auto"/>
        <w:right w:val="none" w:sz="0" w:space="0" w:color="auto"/>
      </w:divBdr>
    </w:div>
    <w:div w:id="1752702000">
      <w:bodyDiv w:val="1"/>
      <w:marLeft w:val="0"/>
      <w:marRight w:val="0"/>
      <w:marTop w:val="0"/>
      <w:marBottom w:val="0"/>
      <w:divBdr>
        <w:top w:val="none" w:sz="0" w:space="0" w:color="auto"/>
        <w:left w:val="none" w:sz="0" w:space="0" w:color="auto"/>
        <w:bottom w:val="none" w:sz="0" w:space="0" w:color="auto"/>
        <w:right w:val="none" w:sz="0" w:space="0" w:color="auto"/>
      </w:divBdr>
    </w:div>
    <w:div w:id="1764564516">
      <w:bodyDiv w:val="1"/>
      <w:marLeft w:val="0"/>
      <w:marRight w:val="0"/>
      <w:marTop w:val="0"/>
      <w:marBottom w:val="0"/>
      <w:divBdr>
        <w:top w:val="none" w:sz="0" w:space="0" w:color="auto"/>
        <w:left w:val="none" w:sz="0" w:space="0" w:color="auto"/>
        <w:bottom w:val="none" w:sz="0" w:space="0" w:color="auto"/>
        <w:right w:val="none" w:sz="0" w:space="0" w:color="auto"/>
      </w:divBdr>
      <w:divsChild>
        <w:div w:id="1797942958">
          <w:marLeft w:val="0"/>
          <w:marRight w:val="0"/>
          <w:marTop w:val="0"/>
          <w:marBottom w:val="0"/>
          <w:divBdr>
            <w:top w:val="none" w:sz="0" w:space="0" w:color="auto"/>
            <w:left w:val="none" w:sz="0" w:space="0" w:color="auto"/>
            <w:bottom w:val="none" w:sz="0" w:space="0" w:color="auto"/>
            <w:right w:val="none" w:sz="0" w:space="0" w:color="auto"/>
          </w:divBdr>
        </w:div>
        <w:div w:id="956526530">
          <w:marLeft w:val="0"/>
          <w:marRight w:val="0"/>
          <w:marTop w:val="0"/>
          <w:marBottom w:val="0"/>
          <w:divBdr>
            <w:top w:val="none" w:sz="0" w:space="0" w:color="auto"/>
            <w:left w:val="none" w:sz="0" w:space="0" w:color="auto"/>
            <w:bottom w:val="none" w:sz="0" w:space="0" w:color="auto"/>
            <w:right w:val="none" w:sz="0" w:space="0" w:color="auto"/>
          </w:divBdr>
        </w:div>
        <w:div w:id="85197295">
          <w:marLeft w:val="0"/>
          <w:marRight w:val="0"/>
          <w:marTop w:val="0"/>
          <w:marBottom w:val="0"/>
          <w:divBdr>
            <w:top w:val="none" w:sz="0" w:space="0" w:color="auto"/>
            <w:left w:val="none" w:sz="0" w:space="0" w:color="auto"/>
            <w:bottom w:val="none" w:sz="0" w:space="0" w:color="auto"/>
            <w:right w:val="none" w:sz="0" w:space="0" w:color="auto"/>
          </w:divBdr>
        </w:div>
        <w:div w:id="1181627245">
          <w:marLeft w:val="0"/>
          <w:marRight w:val="0"/>
          <w:marTop w:val="0"/>
          <w:marBottom w:val="0"/>
          <w:divBdr>
            <w:top w:val="none" w:sz="0" w:space="0" w:color="auto"/>
            <w:left w:val="none" w:sz="0" w:space="0" w:color="auto"/>
            <w:bottom w:val="none" w:sz="0" w:space="0" w:color="auto"/>
            <w:right w:val="none" w:sz="0" w:space="0" w:color="auto"/>
          </w:divBdr>
        </w:div>
      </w:divsChild>
    </w:div>
    <w:div w:id="1767650916">
      <w:bodyDiv w:val="1"/>
      <w:marLeft w:val="0"/>
      <w:marRight w:val="0"/>
      <w:marTop w:val="0"/>
      <w:marBottom w:val="0"/>
      <w:divBdr>
        <w:top w:val="none" w:sz="0" w:space="0" w:color="auto"/>
        <w:left w:val="none" w:sz="0" w:space="0" w:color="auto"/>
        <w:bottom w:val="none" w:sz="0" w:space="0" w:color="auto"/>
        <w:right w:val="none" w:sz="0" w:space="0" w:color="auto"/>
      </w:divBdr>
    </w:div>
    <w:div w:id="1779914124">
      <w:bodyDiv w:val="1"/>
      <w:marLeft w:val="0"/>
      <w:marRight w:val="0"/>
      <w:marTop w:val="0"/>
      <w:marBottom w:val="0"/>
      <w:divBdr>
        <w:top w:val="none" w:sz="0" w:space="0" w:color="auto"/>
        <w:left w:val="none" w:sz="0" w:space="0" w:color="auto"/>
        <w:bottom w:val="none" w:sz="0" w:space="0" w:color="auto"/>
        <w:right w:val="none" w:sz="0" w:space="0" w:color="auto"/>
      </w:divBdr>
      <w:divsChild>
        <w:div w:id="190925982">
          <w:marLeft w:val="0"/>
          <w:marRight w:val="0"/>
          <w:marTop w:val="0"/>
          <w:marBottom w:val="0"/>
          <w:divBdr>
            <w:top w:val="none" w:sz="0" w:space="0" w:color="auto"/>
            <w:left w:val="none" w:sz="0" w:space="0" w:color="auto"/>
            <w:bottom w:val="none" w:sz="0" w:space="0" w:color="auto"/>
            <w:right w:val="none" w:sz="0" w:space="0" w:color="auto"/>
          </w:divBdr>
        </w:div>
      </w:divsChild>
    </w:div>
    <w:div w:id="1843277765">
      <w:bodyDiv w:val="1"/>
      <w:marLeft w:val="0"/>
      <w:marRight w:val="0"/>
      <w:marTop w:val="0"/>
      <w:marBottom w:val="0"/>
      <w:divBdr>
        <w:top w:val="none" w:sz="0" w:space="0" w:color="auto"/>
        <w:left w:val="none" w:sz="0" w:space="0" w:color="auto"/>
        <w:bottom w:val="none" w:sz="0" w:space="0" w:color="auto"/>
        <w:right w:val="none" w:sz="0" w:space="0" w:color="auto"/>
      </w:divBdr>
    </w:div>
    <w:div w:id="1850480480">
      <w:bodyDiv w:val="1"/>
      <w:marLeft w:val="0"/>
      <w:marRight w:val="0"/>
      <w:marTop w:val="0"/>
      <w:marBottom w:val="0"/>
      <w:divBdr>
        <w:top w:val="none" w:sz="0" w:space="0" w:color="auto"/>
        <w:left w:val="none" w:sz="0" w:space="0" w:color="auto"/>
        <w:bottom w:val="none" w:sz="0" w:space="0" w:color="auto"/>
        <w:right w:val="none" w:sz="0" w:space="0" w:color="auto"/>
      </w:divBdr>
    </w:div>
    <w:div w:id="1966036222">
      <w:bodyDiv w:val="1"/>
      <w:marLeft w:val="0"/>
      <w:marRight w:val="0"/>
      <w:marTop w:val="0"/>
      <w:marBottom w:val="0"/>
      <w:divBdr>
        <w:top w:val="none" w:sz="0" w:space="0" w:color="auto"/>
        <w:left w:val="none" w:sz="0" w:space="0" w:color="auto"/>
        <w:bottom w:val="none" w:sz="0" w:space="0" w:color="auto"/>
        <w:right w:val="none" w:sz="0" w:space="0" w:color="auto"/>
      </w:divBdr>
    </w:div>
    <w:div w:id="1991671347">
      <w:bodyDiv w:val="1"/>
      <w:marLeft w:val="0"/>
      <w:marRight w:val="0"/>
      <w:marTop w:val="0"/>
      <w:marBottom w:val="0"/>
      <w:divBdr>
        <w:top w:val="none" w:sz="0" w:space="0" w:color="auto"/>
        <w:left w:val="none" w:sz="0" w:space="0" w:color="auto"/>
        <w:bottom w:val="none" w:sz="0" w:space="0" w:color="auto"/>
        <w:right w:val="none" w:sz="0" w:space="0" w:color="auto"/>
      </w:divBdr>
    </w:div>
    <w:div w:id="1993633303">
      <w:bodyDiv w:val="1"/>
      <w:marLeft w:val="0"/>
      <w:marRight w:val="0"/>
      <w:marTop w:val="0"/>
      <w:marBottom w:val="0"/>
      <w:divBdr>
        <w:top w:val="none" w:sz="0" w:space="0" w:color="auto"/>
        <w:left w:val="none" w:sz="0" w:space="0" w:color="auto"/>
        <w:bottom w:val="none" w:sz="0" w:space="0" w:color="auto"/>
        <w:right w:val="none" w:sz="0" w:space="0" w:color="auto"/>
      </w:divBdr>
    </w:div>
    <w:div w:id="2030639033">
      <w:bodyDiv w:val="1"/>
      <w:marLeft w:val="0"/>
      <w:marRight w:val="0"/>
      <w:marTop w:val="0"/>
      <w:marBottom w:val="0"/>
      <w:divBdr>
        <w:top w:val="none" w:sz="0" w:space="0" w:color="auto"/>
        <w:left w:val="none" w:sz="0" w:space="0" w:color="auto"/>
        <w:bottom w:val="none" w:sz="0" w:space="0" w:color="auto"/>
        <w:right w:val="none" w:sz="0" w:space="0" w:color="auto"/>
      </w:divBdr>
    </w:div>
    <w:div w:id="2079134047">
      <w:bodyDiv w:val="1"/>
      <w:marLeft w:val="0"/>
      <w:marRight w:val="0"/>
      <w:marTop w:val="0"/>
      <w:marBottom w:val="0"/>
      <w:divBdr>
        <w:top w:val="none" w:sz="0" w:space="0" w:color="auto"/>
        <w:left w:val="none" w:sz="0" w:space="0" w:color="auto"/>
        <w:bottom w:val="none" w:sz="0" w:space="0" w:color="auto"/>
        <w:right w:val="none" w:sz="0" w:space="0" w:color="auto"/>
      </w:divBdr>
    </w:div>
    <w:div w:id="2088334271">
      <w:bodyDiv w:val="1"/>
      <w:marLeft w:val="0"/>
      <w:marRight w:val="0"/>
      <w:marTop w:val="0"/>
      <w:marBottom w:val="0"/>
      <w:divBdr>
        <w:top w:val="none" w:sz="0" w:space="0" w:color="auto"/>
        <w:left w:val="none" w:sz="0" w:space="0" w:color="auto"/>
        <w:bottom w:val="none" w:sz="0" w:space="0" w:color="auto"/>
        <w:right w:val="none" w:sz="0" w:space="0" w:color="auto"/>
      </w:divBdr>
    </w:div>
    <w:div w:id="21282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1750</Words>
  <Characters>9977</Characters>
  <Application>Microsoft Office Word</Application>
  <DocSecurity>0</DocSecurity>
  <Lines>83</Lines>
  <Paragraphs>23</Paragraphs>
  <ScaleCrop>false</ScaleCrop>
  <Company>微软中国</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71</cp:revision>
  <dcterms:created xsi:type="dcterms:W3CDTF">2013-03-18T03:05:00Z</dcterms:created>
  <dcterms:modified xsi:type="dcterms:W3CDTF">2013-05-03T08:09:00Z</dcterms:modified>
</cp:coreProperties>
</file>